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F8F83">
      <w:pPr>
        <w:spacing w:line="590" w:lineRule="exact"/>
        <w:rPr>
          <w:rFonts w:ascii="仿宋_GB2312" w:eastAsia="仿宋_GB2312"/>
          <w:sz w:val="32"/>
          <w:szCs w:val="32"/>
        </w:rPr>
      </w:pPr>
      <w:r>
        <w:rPr>
          <w:rFonts w:hint="eastAsia" w:ascii="仿宋_GB2312" w:eastAsia="仿宋_GB2312"/>
          <w:sz w:val="32"/>
          <w:szCs w:val="32"/>
        </w:rPr>
        <w:t>附件2：</w:t>
      </w:r>
    </w:p>
    <w:p w14:paraId="218173E7">
      <w:pPr>
        <w:spacing w:line="590" w:lineRule="exact"/>
        <w:jc w:val="center"/>
        <w:rPr>
          <w:rFonts w:ascii="方正小标宋简体" w:eastAsia="方正小标宋简体"/>
          <w:sz w:val="44"/>
          <w:szCs w:val="44"/>
        </w:rPr>
      </w:pPr>
      <w:r>
        <w:rPr>
          <w:rFonts w:ascii="方正小标宋简体" w:eastAsia="方正小标宋简体"/>
          <w:sz w:val="44"/>
          <w:szCs w:val="44"/>
        </w:rPr>
        <w:t>202</w:t>
      </w:r>
      <w:r>
        <w:rPr>
          <w:rFonts w:hint="eastAsia" w:ascii="方正小标宋简体" w:eastAsia="方正小标宋简体"/>
          <w:sz w:val="44"/>
          <w:szCs w:val="44"/>
          <w:lang w:val="en-US" w:eastAsia="zh-CN"/>
        </w:rPr>
        <w:t>5</w:t>
      </w:r>
      <w:r>
        <w:rPr>
          <w:rFonts w:ascii="方正小标宋简体" w:eastAsia="方正小标宋简体"/>
          <w:sz w:val="44"/>
          <w:szCs w:val="44"/>
        </w:rPr>
        <w:t>年生活服务管理中心物业</w:t>
      </w:r>
    </w:p>
    <w:p w14:paraId="7E481A30">
      <w:pPr>
        <w:spacing w:line="590" w:lineRule="exact"/>
        <w:jc w:val="center"/>
        <w:rPr>
          <w:rFonts w:ascii="方正小标宋简体" w:eastAsia="方正小标宋简体"/>
          <w:sz w:val="44"/>
          <w:szCs w:val="44"/>
        </w:rPr>
      </w:pPr>
      <w:r>
        <w:rPr>
          <w:rFonts w:ascii="方正小标宋简体" w:eastAsia="方正小标宋简体"/>
          <w:sz w:val="44"/>
          <w:szCs w:val="44"/>
        </w:rPr>
        <w:t>服务项目</w:t>
      </w:r>
      <w:r>
        <w:rPr>
          <w:rFonts w:hint="eastAsia" w:ascii="方正小标宋简体" w:eastAsia="方正小标宋简体"/>
          <w:sz w:val="44"/>
          <w:szCs w:val="44"/>
        </w:rPr>
        <w:t>报价单</w:t>
      </w:r>
    </w:p>
    <w:p w14:paraId="2F21A943">
      <w:pPr>
        <w:spacing w:line="590" w:lineRule="exact"/>
        <w:rPr>
          <w:rFonts w:ascii="仿宋_GB2312" w:eastAsia="仿宋_GB2312"/>
          <w:sz w:val="32"/>
          <w:szCs w:val="32"/>
        </w:rPr>
      </w:pPr>
      <w:r>
        <w:rPr>
          <w:rFonts w:hint="eastAsia" w:ascii="仿宋_GB2312" w:eastAsia="仿宋_GB2312"/>
          <w:sz w:val="32"/>
          <w:szCs w:val="32"/>
        </w:rPr>
        <w:t>福建省儿童医院：</w:t>
      </w:r>
    </w:p>
    <w:p w14:paraId="396732B3">
      <w:pPr>
        <w:spacing w:line="590" w:lineRule="exact"/>
        <w:ind w:firstLine="640" w:firstLineChars="200"/>
        <w:rPr>
          <w:rFonts w:ascii="仿宋_GB2312" w:eastAsia="仿宋_GB2312"/>
          <w:sz w:val="32"/>
          <w:szCs w:val="32"/>
        </w:rPr>
      </w:pPr>
      <w:r>
        <w:rPr>
          <w:rFonts w:hint="eastAsia" w:ascii="仿宋_GB2312" w:eastAsia="仿宋_GB2312"/>
          <w:sz w:val="32"/>
          <w:szCs w:val="32"/>
        </w:rPr>
        <w:t>我司已知悉贵院</w:t>
      </w:r>
      <w:r>
        <w:rPr>
          <w:rFonts w:ascii="仿宋_GB2312" w:eastAsia="仿宋_GB2312"/>
          <w:sz w:val="32"/>
          <w:szCs w:val="32"/>
        </w:rPr>
        <w:t>202</w:t>
      </w:r>
      <w:r>
        <w:rPr>
          <w:rFonts w:hint="eastAsia" w:ascii="仿宋_GB2312" w:eastAsia="仿宋_GB2312"/>
          <w:sz w:val="32"/>
          <w:szCs w:val="32"/>
          <w:lang w:val="en-US" w:eastAsia="zh-CN"/>
        </w:rPr>
        <w:t>5</w:t>
      </w:r>
      <w:r>
        <w:rPr>
          <w:rFonts w:ascii="仿宋_GB2312" w:eastAsia="仿宋_GB2312"/>
          <w:sz w:val="32"/>
          <w:szCs w:val="32"/>
        </w:rPr>
        <w:t>年生活服务管理中心物业服务项目</w:t>
      </w:r>
      <w:r>
        <w:rPr>
          <w:rFonts w:hint="eastAsia" w:ascii="仿宋_GB2312" w:eastAsia="仿宋_GB2312"/>
          <w:sz w:val="32"/>
          <w:szCs w:val="32"/>
        </w:rPr>
        <w:t>情况，现对该服务报价（含税）如下：</w:t>
      </w:r>
    </w:p>
    <w:p w14:paraId="4710E22E">
      <w:pPr>
        <w:spacing w:line="590" w:lineRule="exact"/>
        <w:ind w:firstLine="640" w:firstLineChars="200"/>
        <w:rPr>
          <w:rFonts w:ascii="仿宋_GB2312" w:eastAsia="仿宋_GB2312"/>
          <w:sz w:val="32"/>
          <w:szCs w:val="32"/>
        </w:rPr>
      </w:pPr>
      <w:r>
        <w:rPr>
          <w:rFonts w:hint="eastAsia" w:ascii="仿宋_GB2312" w:eastAsia="仿宋_GB2312"/>
          <w:sz w:val="32"/>
          <w:szCs w:val="32"/>
        </w:rPr>
        <w:t>一、报价信息：</w:t>
      </w:r>
    </w:p>
    <w:tbl>
      <w:tblPr>
        <w:tblStyle w:val="5"/>
        <w:tblW w:w="9466" w:type="dxa"/>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971"/>
        <w:gridCol w:w="1643"/>
        <w:gridCol w:w="2452"/>
        <w:gridCol w:w="875"/>
        <w:gridCol w:w="1109"/>
        <w:gridCol w:w="691"/>
      </w:tblGrid>
      <w:tr w14:paraId="23E2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6DC1E0CA">
            <w:pPr>
              <w:spacing w:line="400" w:lineRule="exact"/>
              <w:jc w:val="center"/>
              <w:rPr>
                <w:rFonts w:ascii="仿宋_GB2312" w:eastAsia="仿宋_GB2312"/>
                <w:sz w:val="24"/>
                <w:szCs w:val="24"/>
              </w:rPr>
            </w:pPr>
            <w:r>
              <w:rPr>
                <w:rFonts w:hint="eastAsia" w:ascii="仿宋_GB2312" w:eastAsia="仿宋_GB2312"/>
                <w:sz w:val="24"/>
                <w:szCs w:val="24"/>
              </w:rPr>
              <w:t>序号</w:t>
            </w:r>
          </w:p>
        </w:tc>
        <w:tc>
          <w:tcPr>
            <w:tcW w:w="1971" w:type="dxa"/>
            <w:vAlign w:val="center"/>
          </w:tcPr>
          <w:p w14:paraId="41D99CAB">
            <w:pPr>
              <w:spacing w:line="400" w:lineRule="exact"/>
              <w:jc w:val="center"/>
              <w:rPr>
                <w:rFonts w:ascii="仿宋_GB2312" w:eastAsia="仿宋_GB2312"/>
                <w:sz w:val="24"/>
                <w:szCs w:val="24"/>
              </w:rPr>
            </w:pPr>
            <w:r>
              <w:rPr>
                <w:rFonts w:hint="eastAsia" w:ascii="仿宋_GB2312" w:eastAsia="仿宋_GB2312"/>
                <w:sz w:val="24"/>
                <w:szCs w:val="24"/>
              </w:rPr>
              <w:t>项目名称</w:t>
            </w:r>
          </w:p>
        </w:tc>
        <w:tc>
          <w:tcPr>
            <w:tcW w:w="1643" w:type="dxa"/>
            <w:vAlign w:val="center"/>
          </w:tcPr>
          <w:p w14:paraId="545C2C8E">
            <w:pPr>
              <w:spacing w:line="400" w:lineRule="exact"/>
              <w:jc w:val="center"/>
              <w:rPr>
                <w:rFonts w:ascii="仿宋_GB2312" w:eastAsia="仿宋_GB2312"/>
                <w:sz w:val="24"/>
                <w:szCs w:val="24"/>
              </w:rPr>
            </w:pPr>
          </w:p>
        </w:tc>
        <w:tc>
          <w:tcPr>
            <w:tcW w:w="2452" w:type="dxa"/>
            <w:vAlign w:val="center"/>
          </w:tcPr>
          <w:p w14:paraId="6F2614A8">
            <w:pPr>
              <w:spacing w:line="400" w:lineRule="exact"/>
              <w:jc w:val="center"/>
              <w:rPr>
                <w:rFonts w:ascii="仿宋_GB2312" w:eastAsia="仿宋_GB2312"/>
                <w:sz w:val="24"/>
                <w:szCs w:val="24"/>
              </w:rPr>
            </w:pPr>
            <w:r>
              <w:rPr>
                <w:rFonts w:hint="eastAsia" w:ascii="仿宋_GB2312" w:eastAsia="仿宋_GB2312"/>
                <w:sz w:val="24"/>
                <w:szCs w:val="24"/>
              </w:rPr>
              <w:t>内容</w:t>
            </w:r>
          </w:p>
        </w:tc>
        <w:tc>
          <w:tcPr>
            <w:tcW w:w="875" w:type="dxa"/>
            <w:vAlign w:val="center"/>
          </w:tcPr>
          <w:p w14:paraId="22F35F67">
            <w:pPr>
              <w:spacing w:line="400" w:lineRule="exact"/>
              <w:jc w:val="center"/>
              <w:rPr>
                <w:rFonts w:ascii="仿宋_GB2312" w:eastAsia="仿宋_GB2312"/>
                <w:sz w:val="24"/>
                <w:szCs w:val="24"/>
              </w:rPr>
            </w:pPr>
            <w:r>
              <w:rPr>
                <w:rFonts w:hint="eastAsia" w:ascii="仿宋_GB2312" w:eastAsia="仿宋_GB2312"/>
                <w:sz w:val="24"/>
                <w:szCs w:val="24"/>
              </w:rPr>
              <w:t>价格/元</w:t>
            </w:r>
          </w:p>
        </w:tc>
        <w:tc>
          <w:tcPr>
            <w:tcW w:w="1109" w:type="dxa"/>
          </w:tcPr>
          <w:p w14:paraId="03AE4889">
            <w:pPr>
              <w:spacing w:line="400" w:lineRule="exact"/>
              <w:jc w:val="center"/>
              <w:rPr>
                <w:rFonts w:ascii="仿宋_GB2312" w:eastAsia="仿宋_GB2312"/>
                <w:sz w:val="24"/>
                <w:szCs w:val="24"/>
              </w:rPr>
            </w:pPr>
            <w:r>
              <w:rPr>
                <w:rFonts w:hint="eastAsia" w:ascii="仿宋_GB2312" w:eastAsia="仿宋_GB2312"/>
                <w:sz w:val="24"/>
                <w:szCs w:val="24"/>
              </w:rPr>
              <w:t>人员配备情况</w:t>
            </w:r>
          </w:p>
        </w:tc>
        <w:tc>
          <w:tcPr>
            <w:tcW w:w="691" w:type="dxa"/>
            <w:vAlign w:val="center"/>
          </w:tcPr>
          <w:p w14:paraId="6D9FBB52">
            <w:pPr>
              <w:spacing w:line="400" w:lineRule="exact"/>
              <w:jc w:val="center"/>
              <w:rPr>
                <w:rFonts w:ascii="仿宋_GB2312" w:eastAsia="仿宋_GB2312"/>
                <w:sz w:val="24"/>
                <w:szCs w:val="24"/>
              </w:rPr>
            </w:pPr>
            <w:r>
              <w:rPr>
                <w:rFonts w:hint="eastAsia" w:ascii="仿宋_GB2312" w:eastAsia="仿宋_GB2312"/>
                <w:sz w:val="24"/>
                <w:szCs w:val="24"/>
              </w:rPr>
              <w:t>备注</w:t>
            </w:r>
          </w:p>
        </w:tc>
      </w:tr>
      <w:tr w14:paraId="32D1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372D2B68">
            <w:pPr>
              <w:spacing w:line="400" w:lineRule="exact"/>
              <w:jc w:val="center"/>
              <w:rPr>
                <w:rFonts w:ascii="仿宋_GB2312" w:eastAsia="仿宋_GB2312"/>
                <w:sz w:val="24"/>
                <w:szCs w:val="24"/>
              </w:rPr>
            </w:pPr>
            <w:r>
              <w:rPr>
                <w:rFonts w:hint="eastAsia" w:ascii="仿宋_GB2312" w:eastAsia="仿宋_GB2312"/>
                <w:sz w:val="24"/>
                <w:szCs w:val="24"/>
              </w:rPr>
              <w:t>1</w:t>
            </w:r>
          </w:p>
        </w:tc>
        <w:tc>
          <w:tcPr>
            <w:tcW w:w="1971" w:type="dxa"/>
            <w:vMerge w:val="restart"/>
            <w:vAlign w:val="center"/>
          </w:tcPr>
          <w:p w14:paraId="5AE6FB10">
            <w:pPr>
              <w:spacing w:line="400" w:lineRule="exact"/>
              <w:jc w:val="center"/>
              <w:rPr>
                <w:rFonts w:ascii="仿宋_GB2312" w:eastAsia="仿宋_GB2312"/>
                <w:sz w:val="24"/>
                <w:szCs w:val="24"/>
              </w:rPr>
            </w:pPr>
            <w:r>
              <w:rPr>
                <w:rFonts w:hint="eastAsia" w:ascii="仿宋_GB2312" w:eastAsia="仿宋_GB2312"/>
                <w:sz w:val="24"/>
                <w:szCs w:val="24"/>
              </w:rPr>
              <w:t>物业服务</w:t>
            </w:r>
          </w:p>
        </w:tc>
        <w:tc>
          <w:tcPr>
            <w:tcW w:w="1643" w:type="dxa"/>
            <w:vAlign w:val="center"/>
          </w:tcPr>
          <w:p w14:paraId="6A3A7D2F">
            <w:pPr>
              <w:spacing w:line="400" w:lineRule="exact"/>
              <w:jc w:val="center"/>
              <w:rPr>
                <w:rFonts w:ascii="仿宋_GB2312" w:eastAsia="仿宋_GB2312"/>
                <w:sz w:val="24"/>
                <w:szCs w:val="24"/>
              </w:rPr>
            </w:pPr>
            <w:r>
              <w:rPr>
                <w:rFonts w:hint="eastAsia" w:ascii="仿宋_GB2312" w:eastAsia="仿宋_GB2312"/>
                <w:sz w:val="24"/>
                <w:szCs w:val="24"/>
              </w:rPr>
              <w:t>客房服务</w:t>
            </w:r>
          </w:p>
        </w:tc>
        <w:tc>
          <w:tcPr>
            <w:tcW w:w="2452" w:type="dxa"/>
            <w:vAlign w:val="center"/>
          </w:tcPr>
          <w:p w14:paraId="60E17540">
            <w:pPr>
              <w:spacing w:line="400" w:lineRule="exact"/>
              <w:jc w:val="center"/>
              <w:rPr>
                <w:rFonts w:ascii="仿宋_GB2312" w:eastAsia="仿宋_GB2312"/>
                <w:sz w:val="24"/>
                <w:szCs w:val="24"/>
              </w:rPr>
            </w:pPr>
            <w:r>
              <w:rPr>
                <w:rFonts w:hint="eastAsia" w:ascii="仿宋_GB2312" w:eastAsia="仿宋_GB2312"/>
                <w:sz w:val="24"/>
                <w:szCs w:val="24"/>
              </w:rPr>
              <w:t>按清单要求</w:t>
            </w:r>
          </w:p>
        </w:tc>
        <w:tc>
          <w:tcPr>
            <w:tcW w:w="875" w:type="dxa"/>
            <w:vAlign w:val="center"/>
          </w:tcPr>
          <w:p w14:paraId="445BF7C9">
            <w:pPr>
              <w:spacing w:line="400" w:lineRule="exact"/>
              <w:jc w:val="center"/>
              <w:rPr>
                <w:rFonts w:ascii="仿宋_GB2312" w:eastAsia="仿宋_GB2312"/>
                <w:sz w:val="24"/>
                <w:szCs w:val="24"/>
              </w:rPr>
            </w:pPr>
          </w:p>
        </w:tc>
        <w:tc>
          <w:tcPr>
            <w:tcW w:w="1109" w:type="dxa"/>
          </w:tcPr>
          <w:p w14:paraId="2ABE4703">
            <w:pPr>
              <w:spacing w:line="400" w:lineRule="exact"/>
              <w:jc w:val="right"/>
              <w:rPr>
                <w:rFonts w:ascii="仿宋_GB2312" w:eastAsia="仿宋_GB2312"/>
                <w:sz w:val="24"/>
                <w:szCs w:val="24"/>
              </w:rPr>
            </w:pPr>
          </w:p>
        </w:tc>
        <w:tc>
          <w:tcPr>
            <w:tcW w:w="691" w:type="dxa"/>
            <w:vAlign w:val="center"/>
          </w:tcPr>
          <w:p w14:paraId="173DA434">
            <w:pPr>
              <w:spacing w:line="400" w:lineRule="exact"/>
              <w:jc w:val="right"/>
              <w:rPr>
                <w:rFonts w:ascii="仿宋_GB2312" w:eastAsia="仿宋_GB2312"/>
                <w:sz w:val="24"/>
                <w:szCs w:val="24"/>
              </w:rPr>
            </w:pPr>
          </w:p>
        </w:tc>
      </w:tr>
      <w:tr w14:paraId="633E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725" w:type="dxa"/>
            <w:vMerge w:val="restart"/>
            <w:vAlign w:val="center"/>
          </w:tcPr>
          <w:p w14:paraId="18B7BD76">
            <w:pPr>
              <w:spacing w:line="400" w:lineRule="exact"/>
              <w:jc w:val="center"/>
              <w:rPr>
                <w:rFonts w:ascii="仿宋_GB2312" w:eastAsia="仿宋_GB2312"/>
                <w:sz w:val="24"/>
                <w:szCs w:val="24"/>
              </w:rPr>
            </w:pPr>
            <w:r>
              <w:rPr>
                <w:rFonts w:hint="eastAsia" w:ascii="仿宋_GB2312" w:eastAsia="仿宋_GB2312"/>
                <w:sz w:val="24"/>
                <w:szCs w:val="24"/>
              </w:rPr>
              <w:t>2</w:t>
            </w:r>
          </w:p>
        </w:tc>
        <w:tc>
          <w:tcPr>
            <w:tcW w:w="1971" w:type="dxa"/>
            <w:vMerge w:val="continue"/>
            <w:vAlign w:val="center"/>
          </w:tcPr>
          <w:p w14:paraId="5BEC2484">
            <w:pPr>
              <w:spacing w:line="400" w:lineRule="exact"/>
              <w:jc w:val="center"/>
              <w:rPr>
                <w:rFonts w:ascii="仿宋_GB2312" w:eastAsia="仿宋_GB2312"/>
                <w:sz w:val="24"/>
                <w:szCs w:val="24"/>
              </w:rPr>
            </w:pPr>
          </w:p>
        </w:tc>
        <w:tc>
          <w:tcPr>
            <w:tcW w:w="1643" w:type="dxa"/>
            <w:vMerge w:val="restart"/>
            <w:vAlign w:val="center"/>
          </w:tcPr>
          <w:p w14:paraId="0D41D531">
            <w:pPr>
              <w:spacing w:line="400" w:lineRule="exact"/>
              <w:jc w:val="center"/>
              <w:rPr>
                <w:rFonts w:ascii="仿宋_GB2312" w:eastAsia="仿宋_GB2312"/>
                <w:sz w:val="24"/>
                <w:szCs w:val="24"/>
              </w:rPr>
            </w:pPr>
            <w:r>
              <w:rPr>
                <w:rFonts w:hint="eastAsia" w:ascii="仿宋_GB2312" w:eastAsia="仿宋_GB2312"/>
                <w:sz w:val="24"/>
                <w:szCs w:val="24"/>
              </w:rPr>
              <w:t>保洁服务</w:t>
            </w:r>
          </w:p>
        </w:tc>
        <w:tc>
          <w:tcPr>
            <w:tcW w:w="2452" w:type="dxa"/>
            <w:vAlign w:val="center"/>
          </w:tcPr>
          <w:p w14:paraId="319C683B">
            <w:pPr>
              <w:spacing w:line="400" w:lineRule="exact"/>
              <w:jc w:val="center"/>
              <w:rPr>
                <w:rFonts w:ascii="仿宋_GB2312" w:eastAsia="仿宋_GB2312"/>
                <w:sz w:val="24"/>
                <w:szCs w:val="24"/>
              </w:rPr>
            </w:pPr>
            <w:r>
              <w:rPr>
                <w:rFonts w:hint="eastAsia" w:ascii="仿宋_GB2312" w:eastAsia="仿宋_GB2312"/>
                <w:sz w:val="24"/>
                <w:szCs w:val="24"/>
              </w:rPr>
              <w:t>织物洗涤</w:t>
            </w:r>
          </w:p>
        </w:tc>
        <w:tc>
          <w:tcPr>
            <w:tcW w:w="875" w:type="dxa"/>
            <w:vAlign w:val="center"/>
          </w:tcPr>
          <w:p w14:paraId="58577872">
            <w:pPr>
              <w:spacing w:line="400" w:lineRule="exact"/>
              <w:jc w:val="center"/>
              <w:rPr>
                <w:rFonts w:ascii="仿宋_GB2312" w:eastAsia="仿宋_GB2312"/>
                <w:sz w:val="24"/>
                <w:szCs w:val="24"/>
              </w:rPr>
            </w:pPr>
          </w:p>
        </w:tc>
        <w:tc>
          <w:tcPr>
            <w:tcW w:w="1109" w:type="dxa"/>
          </w:tcPr>
          <w:p w14:paraId="6649CEBE">
            <w:pPr>
              <w:spacing w:line="400" w:lineRule="exact"/>
              <w:jc w:val="right"/>
              <w:rPr>
                <w:rFonts w:ascii="仿宋_GB2312" w:eastAsia="仿宋_GB2312"/>
                <w:sz w:val="24"/>
                <w:szCs w:val="24"/>
              </w:rPr>
            </w:pPr>
          </w:p>
        </w:tc>
        <w:tc>
          <w:tcPr>
            <w:tcW w:w="691" w:type="dxa"/>
            <w:vAlign w:val="center"/>
          </w:tcPr>
          <w:p w14:paraId="2EB4A587">
            <w:pPr>
              <w:spacing w:line="400" w:lineRule="exact"/>
              <w:jc w:val="right"/>
              <w:rPr>
                <w:rFonts w:ascii="仿宋_GB2312" w:eastAsia="仿宋_GB2312"/>
                <w:sz w:val="24"/>
                <w:szCs w:val="24"/>
              </w:rPr>
            </w:pPr>
          </w:p>
        </w:tc>
      </w:tr>
      <w:tr w14:paraId="5373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dxa"/>
            <w:vMerge w:val="continue"/>
            <w:vAlign w:val="center"/>
          </w:tcPr>
          <w:p w14:paraId="7F0BD7BC">
            <w:pPr>
              <w:spacing w:line="400" w:lineRule="exact"/>
              <w:jc w:val="center"/>
              <w:rPr>
                <w:rFonts w:ascii="仿宋_GB2312" w:eastAsia="仿宋_GB2312"/>
                <w:sz w:val="24"/>
                <w:szCs w:val="24"/>
              </w:rPr>
            </w:pPr>
          </w:p>
        </w:tc>
        <w:tc>
          <w:tcPr>
            <w:tcW w:w="1971" w:type="dxa"/>
            <w:vMerge w:val="continue"/>
            <w:vAlign w:val="center"/>
          </w:tcPr>
          <w:p w14:paraId="046039CB">
            <w:pPr>
              <w:spacing w:line="400" w:lineRule="exact"/>
              <w:jc w:val="center"/>
              <w:rPr>
                <w:rFonts w:ascii="仿宋_GB2312" w:eastAsia="仿宋_GB2312"/>
                <w:sz w:val="24"/>
                <w:szCs w:val="24"/>
              </w:rPr>
            </w:pPr>
          </w:p>
        </w:tc>
        <w:tc>
          <w:tcPr>
            <w:tcW w:w="1643" w:type="dxa"/>
            <w:vMerge w:val="continue"/>
            <w:vAlign w:val="center"/>
          </w:tcPr>
          <w:p w14:paraId="7A95C2D6">
            <w:pPr>
              <w:spacing w:line="400" w:lineRule="exact"/>
              <w:jc w:val="center"/>
              <w:rPr>
                <w:rFonts w:ascii="仿宋_GB2312" w:eastAsia="仿宋_GB2312"/>
                <w:sz w:val="24"/>
                <w:szCs w:val="24"/>
              </w:rPr>
            </w:pPr>
          </w:p>
        </w:tc>
        <w:tc>
          <w:tcPr>
            <w:tcW w:w="2452" w:type="dxa"/>
            <w:vAlign w:val="center"/>
          </w:tcPr>
          <w:p w14:paraId="5E607E62">
            <w:pPr>
              <w:spacing w:line="400" w:lineRule="exact"/>
              <w:jc w:val="center"/>
              <w:rPr>
                <w:rFonts w:ascii="仿宋_GB2312" w:eastAsia="仿宋_GB2312"/>
                <w:sz w:val="24"/>
                <w:szCs w:val="24"/>
              </w:rPr>
            </w:pPr>
            <w:r>
              <w:rPr>
                <w:rFonts w:hint="eastAsia" w:ascii="仿宋_GB2312" w:eastAsia="仿宋_GB2312"/>
                <w:sz w:val="24"/>
                <w:szCs w:val="24"/>
              </w:rPr>
              <w:t>四害消杀</w:t>
            </w:r>
          </w:p>
        </w:tc>
        <w:tc>
          <w:tcPr>
            <w:tcW w:w="875" w:type="dxa"/>
            <w:vAlign w:val="center"/>
          </w:tcPr>
          <w:p w14:paraId="36DD4C25">
            <w:pPr>
              <w:spacing w:line="400" w:lineRule="exact"/>
              <w:jc w:val="center"/>
              <w:rPr>
                <w:rFonts w:ascii="仿宋_GB2312" w:eastAsia="仿宋_GB2312"/>
                <w:sz w:val="24"/>
                <w:szCs w:val="24"/>
              </w:rPr>
            </w:pPr>
          </w:p>
        </w:tc>
        <w:tc>
          <w:tcPr>
            <w:tcW w:w="1109" w:type="dxa"/>
          </w:tcPr>
          <w:p w14:paraId="1B6DEC10">
            <w:pPr>
              <w:spacing w:line="400" w:lineRule="exact"/>
              <w:jc w:val="right"/>
              <w:rPr>
                <w:rFonts w:ascii="仿宋_GB2312" w:eastAsia="仿宋_GB2312"/>
                <w:sz w:val="24"/>
                <w:szCs w:val="24"/>
              </w:rPr>
            </w:pPr>
          </w:p>
        </w:tc>
        <w:tc>
          <w:tcPr>
            <w:tcW w:w="691" w:type="dxa"/>
            <w:vAlign w:val="center"/>
          </w:tcPr>
          <w:p w14:paraId="62BEF969">
            <w:pPr>
              <w:spacing w:line="400" w:lineRule="exact"/>
              <w:jc w:val="right"/>
              <w:rPr>
                <w:rFonts w:ascii="仿宋_GB2312" w:eastAsia="仿宋_GB2312"/>
                <w:sz w:val="24"/>
                <w:szCs w:val="24"/>
              </w:rPr>
            </w:pPr>
          </w:p>
        </w:tc>
      </w:tr>
      <w:tr w14:paraId="2BD4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725" w:type="dxa"/>
            <w:vMerge w:val="continue"/>
            <w:vAlign w:val="center"/>
          </w:tcPr>
          <w:p w14:paraId="039547E4">
            <w:pPr>
              <w:spacing w:line="400" w:lineRule="exact"/>
              <w:jc w:val="center"/>
              <w:rPr>
                <w:rFonts w:ascii="仿宋_GB2312" w:eastAsia="仿宋_GB2312"/>
                <w:sz w:val="24"/>
                <w:szCs w:val="24"/>
              </w:rPr>
            </w:pPr>
          </w:p>
        </w:tc>
        <w:tc>
          <w:tcPr>
            <w:tcW w:w="1971" w:type="dxa"/>
            <w:vMerge w:val="continue"/>
            <w:vAlign w:val="center"/>
          </w:tcPr>
          <w:p w14:paraId="10F39CB8">
            <w:pPr>
              <w:spacing w:line="400" w:lineRule="exact"/>
              <w:jc w:val="center"/>
              <w:rPr>
                <w:rFonts w:ascii="仿宋_GB2312" w:eastAsia="仿宋_GB2312"/>
                <w:sz w:val="24"/>
                <w:szCs w:val="24"/>
              </w:rPr>
            </w:pPr>
          </w:p>
        </w:tc>
        <w:tc>
          <w:tcPr>
            <w:tcW w:w="1643" w:type="dxa"/>
            <w:vMerge w:val="continue"/>
            <w:vAlign w:val="center"/>
          </w:tcPr>
          <w:p w14:paraId="6CCFFCBB">
            <w:pPr>
              <w:spacing w:line="400" w:lineRule="exact"/>
              <w:jc w:val="center"/>
              <w:rPr>
                <w:rFonts w:ascii="仿宋_GB2312" w:eastAsia="仿宋_GB2312"/>
                <w:sz w:val="24"/>
                <w:szCs w:val="24"/>
              </w:rPr>
            </w:pPr>
          </w:p>
        </w:tc>
        <w:tc>
          <w:tcPr>
            <w:tcW w:w="2452" w:type="dxa"/>
            <w:vAlign w:val="center"/>
          </w:tcPr>
          <w:p w14:paraId="021F937D">
            <w:pPr>
              <w:spacing w:line="400" w:lineRule="exact"/>
              <w:jc w:val="center"/>
              <w:rPr>
                <w:rFonts w:ascii="仿宋_GB2312" w:eastAsia="仿宋_GB2312"/>
                <w:sz w:val="24"/>
                <w:szCs w:val="24"/>
              </w:rPr>
            </w:pPr>
            <w:r>
              <w:rPr>
                <w:rFonts w:hint="eastAsia" w:ascii="仿宋_GB2312" w:eastAsia="仿宋_GB2312"/>
                <w:sz w:val="24"/>
                <w:szCs w:val="24"/>
              </w:rPr>
              <w:t>其他按清单要求的</w:t>
            </w:r>
          </w:p>
          <w:p w14:paraId="1069D823">
            <w:pPr>
              <w:spacing w:line="400" w:lineRule="exact"/>
              <w:jc w:val="center"/>
              <w:rPr>
                <w:rFonts w:ascii="仿宋_GB2312" w:eastAsia="仿宋_GB2312"/>
                <w:sz w:val="24"/>
                <w:szCs w:val="24"/>
              </w:rPr>
            </w:pPr>
            <w:r>
              <w:rPr>
                <w:rFonts w:hint="eastAsia" w:ascii="仿宋_GB2312" w:eastAsia="仿宋_GB2312"/>
                <w:sz w:val="24"/>
                <w:szCs w:val="24"/>
              </w:rPr>
              <w:t>保洁服务</w:t>
            </w:r>
          </w:p>
        </w:tc>
        <w:tc>
          <w:tcPr>
            <w:tcW w:w="875" w:type="dxa"/>
            <w:vAlign w:val="center"/>
          </w:tcPr>
          <w:p w14:paraId="47957342">
            <w:pPr>
              <w:spacing w:line="400" w:lineRule="exact"/>
              <w:jc w:val="center"/>
              <w:rPr>
                <w:rFonts w:ascii="仿宋_GB2312" w:eastAsia="仿宋_GB2312"/>
                <w:sz w:val="24"/>
                <w:szCs w:val="24"/>
              </w:rPr>
            </w:pPr>
          </w:p>
        </w:tc>
        <w:tc>
          <w:tcPr>
            <w:tcW w:w="1109" w:type="dxa"/>
          </w:tcPr>
          <w:p w14:paraId="726F8291">
            <w:pPr>
              <w:spacing w:line="400" w:lineRule="exact"/>
              <w:jc w:val="right"/>
              <w:rPr>
                <w:rFonts w:ascii="仿宋_GB2312" w:eastAsia="仿宋_GB2312"/>
                <w:sz w:val="24"/>
                <w:szCs w:val="24"/>
              </w:rPr>
            </w:pPr>
          </w:p>
        </w:tc>
        <w:tc>
          <w:tcPr>
            <w:tcW w:w="691" w:type="dxa"/>
            <w:vAlign w:val="center"/>
          </w:tcPr>
          <w:p w14:paraId="4B7392D4">
            <w:pPr>
              <w:spacing w:line="400" w:lineRule="exact"/>
              <w:jc w:val="right"/>
              <w:rPr>
                <w:rFonts w:ascii="仿宋_GB2312" w:eastAsia="仿宋_GB2312"/>
                <w:sz w:val="24"/>
                <w:szCs w:val="24"/>
              </w:rPr>
            </w:pPr>
          </w:p>
        </w:tc>
      </w:tr>
      <w:tr w14:paraId="6659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16F47B87">
            <w:pPr>
              <w:spacing w:line="400" w:lineRule="exact"/>
              <w:jc w:val="center"/>
              <w:rPr>
                <w:rFonts w:ascii="仿宋_GB2312" w:eastAsia="仿宋_GB2312"/>
                <w:sz w:val="24"/>
                <w:szCs w:val="24"/>
              </w:rPr>
            </w:pPr>
            <w:r>
              <w:rPr>
                <w:rFonts w:hint="eastAsia" w:ascii="仿宋_GB2312" w:eastAsia="仿宋_GB2312"/>
                <w:sz w:val="24"/>
                <w:szCs w:val="24"/>
              </w:rPr>
              <w:t>3</w:t>
            </w:r>
          </w:p>
        </w:tc>
        <w:tc>
          <w:tcPr>
            <w:tcW w:w="1971" w:type="dxa"/>
            <w:vMerge w:val="continue"/>
            <w:vAlign w:val="center"/>
          </w:tcPr>
          <w:p w14:paraId="3C33B19A">
            <w:pPr>
              <w:spacing w:line="400" w:lineRule="exact"/>
              <w:jc w:val="center"/>
              <w:rPr>
                <w:rFonts w:ascii="仿宋_GB2312" w:eastAsia="仿宋_GB2312"/>
                <w:sz w:val="24"/>
                <w:szCs w:val="24"/>
              </w:rPr>
            </w:pPr>
          </w:p>
        </w:tc>
        <w:tc>
          <w:tcPr>
            <w:tcW w:w="4095" w:type="dxa"/>
            <w:gridSpan w:val="2"/>
            <w:vAlign w:val="center"/>
          </w:tcPr>
          <w:p w14:paraId="26312655">
            <w:pPr>
              <w:spacing w:line="400" w:lineRule="exact"/>
              <w:jc w:val="center"/>
              <w:rPr>
                <w:rFonts w:ascii="仿宋_GB2312" w:eastAsia="仿宋_GB2312"/>
                <w:sz w:val="24"/>
                <w:szCs w:val="24"/>
              </w:rPr>
            </w:pPr>
            <w:r>
              <w:rPr>
                <w:rFonts w:hint="eastAsia" w:ascii="仿宋_GB2312" w:eastAsia="仿宋_GB2312"/>
                <w:sz w:val="24"/>
                <w:szCs w:val="24"/>
              </w:rPr>
              <w:t>零星维修</w:t>
            </w:r>
          </w:p>
        </w:tc>
        <w:tc>
          <w:tcPr>
            <w:tcW w:w="875" w:type="dxa"/>
            <w:vAlign w:val="center"/>
          </w:tcPr>
          <w:p w14:paraId="469845FF">
            <w:pPr>
              <w:spacing w:line="400" w:lineRule="exact"/>
              <w:jc w:val="center"/>
              <w:rPr>
                <w:rFonts w:ascii="仿宋_GB2312" w:eastAsia="仿宋_GB2312"/>
                <w:sz w:val="24"/>
                <w:szCs w:val="24"/>
              </w:rPr>
            </w:pPr>
          </w:p>
        </w:tc>
        <w:tc>
          <w:tcPr>
            <w:tcW w:w="1109" w:type="dxa"/>
          </w:tcPr>
          <w:p w14:paraId="4A032112">
            <w:pPr>
              <w:spacing w:line="400" w:lineRule="exact"/>
              <w:jc w:val="right"/>
              <w:rPr>
                <w:rFonts w:ascii="仿宋_GB2312" w:eastAsia="仿宋_GB2312"/>
                <w:sz w:val="24"/>
                <w:szCs w:val="24"/>
              </w:rPr>
            </w:pPr>
          </w:p>
        </w:tc>
        <w:tc>
          <w:tcPr>
            <w:tcW w:w="691" w:type="dxa"/>
            <w:vAlign w:val="center"/>
          </w:tcPr>
          <w:p w14:paraId="5AC22D8A">
            <w:pPr>
              <w:spacing w:line="400" w:lineRule="exact"/>
              <w:jc w:val="right"/>
              <w:rPr>
                <w:rFonts w:ascii="仿宋_GB2312" w:eastAsia="仿宋_GB2312"/>
                <w:sz w:val="24"/>
                <w:szCs w:val="24"/>
              </w:rPr>
            </w:pPr>
          </w:p>
        </w:tc>
      </w:tr>
      <w:tr w14:paraId="300D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21468010">
            <w:pPr>
              <w:spacing w:line="400" w:lineRule="exact"/>
              <w:jc w:val="center"/>
              <w:rPr>
                <w:rFonts w:ascii="仿宋_GB2312" w:eastAsia="仿宋_GB2312"/>
                <w:sz w:val="24"/>
                <w:szCs w:val="24"/>
              </w:rPr>
            </w:pPr>
            <w:r>
              <w:rPr>
                <w:rFonts w:hint="eastAsia" w:ascii="仿宋_GB2312" w:eastAsia="仿宋_GB2312"/>
                <w:sz w:val="24"/>
                <w:szCs w:val="24"/>
              </w:rPr>
              <w:t>4</w:t>
            </w:r>
          </w:p>
        </w:tc>
        <w:tc>
          <w:tcPr>
            <w:tcW w:w="1971" w:type="dxa"/>
            <w:vMerge w:val="continue"/>
            <w:vAlign w:val="center"/>
          </w:tcPr>
          <w:p w14:paraId="28ABA3A1">
            <w:pPr>
              <w:spacing w:line="400" w:lineRule="exact"/>
              <w:jc w:val="center"/>
              <w:rPr>
                <w:rFonts w:ascii="仿宋_GB2312" w:eastAsia="仿宋_GB2312"/>
                <w:sz w:val="24"/>
                <w:szCs w:val="24"/>
              </w:rPr>
            </w:pPr>
          </w:p>
        </w:tc>
        <w:tc>
          <w:tcPr>
            <w:tcW w:w="4095" w:type="dxa"/>
            <w:gridSpan w:val="2"/>
            <w:vAlign w:val="center"/>
          </w:tcPr>
          <w:p w14:paraId="5BB12BB5">
            <w:pPr>
              <w:spacing w:line="400" w:lineRule="exact"/>
              <w:jc w:val="center"/>
              <w:rPr>
                <w:rFonts w:ascii="仿宋_GB2312" w:eastAsia="仿宋_GB2312"/>
                <w:sz w:val="24"/>
                <w:szCs w:val="24"/>
              </w:rPr>
            </w:pPr>
            <w:r>
              <w:rPr>
                <w:rFonts w:hint="eastAsia" w:ascii="仿宋_GB2312" w:eastAsia="仿宋_GB2312"/>
                <w:sz w:val="24"/>
                <w:szCs w:val="24"/>
              </w:rPr>
              <w:t>给排水系统</w:t>
            </w:r>
          </w:p>
        </w:tc>
        <w:tc>
          <w:tcPr>
            <w:tcW w:w="875" w:type="dxa"/>
            <w:vAlign w:val="center"/>
          </w:tcPr>
          <w:p w14:paraId="36E69EE3">
            <w:pPr>
              <w:spacing w:line="400" w:lineRule="exact"/>
              <w:jc w:val="center"/>
              <w:rPr>
                <w:rFonts w:ascii="仿宋_GB2312" w:eastAsia="仿宋_GB2312"/>
                <w:sz w:val="24"/>
                <w:szCs w:val="24"/>
              </w:rPr>
            </w:pPr>
          </w:p>
        </w:tc>
        <w:tc>
          <w:tcPr>
            <w:tcW w:w="1109" w:type="dxa"/>
          </w:tcPr>
          <w:p w14:paraId="4889495A">
            <w:pPr>
              <w:spacing w:line="400" w:lineRule="exact"/>
              <w:jc w:val="right"/>
              <w:rPr>
                <w:rFonts w:ascii="仿宋_GB2312" w:eastAsia="仿宋_GB2312"/>
                <w:sz w:val="24"/>
                <w:szCs w:val="24"/>
              </w:rPr>
            </w:pPr>
          </w:p>
        </w:tc>
        <w:tc>
          <w:tcPr>
            <w:tcW w:w="691" w:type="dxa"/>
            <w:vAlign w:val="center"/>
          </w:tcPr>
          <w:p w14:paraId="486A4607">
            <w:pPr>
              <w:spacing w:line="400" w:lineRule="exact"/>
              <w:jc w:val="right"/>
              <w:rPr>
                <w:rFonts w:ascii="仿宋_GB2312" w:eastAsia="仿宋_GB2312"/>
                <w:sz w:val="24"/>
                <w:szCs w:val="24"/>
              </w:rPr>
            </w:pPr>
          </w:p>
        </w:tc>
      </w:tr>
      <w:tr w14:paraId="7924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5" w:type="dxa"/>
            <w:vMerge w:val="restart"/>
            <w:vAlign w:val="center"/>
          </w:tcPr>
          <w:p w14:paraId="0A37479B">
            <w:pPr>
              <w:spacing w:line="400" w:lineRule="exact"/>
              <w:jc w:val="center"/>
              <w:rPr>
                <w:rFonts w:ascii="仿宋_GB2312" w:eastAsia="仿宋_GB2312"/>
                <w:sz w:val="24"/>
                <w:szCs w:val="24"/>
              </w:rPr>
            </w:pPr>
            <w:r>
              <w:rPr>
                <w:rFonts w:hint="eastAsia" w:ascii="仿宋_GB2312" w:eastAsia="仿宋_GB2312"/>
                <w:sz w:val="24"/>
                <w:szCs w:val="24"/>
              </w:rPr>
              <w:t>5</w:t>
            </w:r>
          </w:p>
        </w:tc>
        <w:tc>
          <w:tcPr>
            <w:tcW w:w="1971" w:type="dxa"/>
            <w:vMerge w:val="restart"/>
            <w:vAlign w:val="center"/>
          </w:tcPr>
          <w:p w14:paraId="05C2B5CB">
            <w:pPr>
              <w:spacing w:line="400" w:lineRule="exact"/>
              <w:jc w:val="center"/>
              <w:rPr>
                <w:rFonts w:ascii="仿宋_GB2312" w:eastAsia="仿宋_GB2312"/>
                <w:sz w:val="24"/>
                <w:szCs w:val="24"/>
              </w:rPr>
            </w:pPr>
            <w:r>
              <w:rPr>
                <w:rFonts w:hint="eastAsia" w:ascii="仿宋_GB2312" w:eastAsia="仿宋_GB2312"/>
                <w:sz w:val="24"/>
                <w:szCs w:val="24"/>
              </w:rPr>
              <w:t>房屋与设施设备维护、维修</w:t>
            </w:r>
            <w:bookmarkStart w:id="0" w:name="_GoBack"/>
            <w:bookmarkEnd w:id="0"/>
            <w:r>
              <w:rPr>
                <w:rFonts w:hint="eastAsia" w:ascii="仿宋_GB2312" w:eastAsia="仿宋_GB2312"/>
                <w:sz w:val="24"/>
                <w:szCs w:val="24"/>
              </w:rPr>
              <w:t>服务</w:t>
            </w:r>
          </w:p>
        </w:tc>
        <w:tc>
          <w:tcPr>
            <w:tcW w:w="4095" w:type="dxa"/>
            <w:gridSpan w:val="2"/>
            <w:vAlign w:val="center"/>
          </w:tcPr>
          <w:p w14:paraId="19C4CDDE">
            <w:pPr>
              <w:spacing w:line="400" w:lineRule="exact"/>
              <w:jc w:val="center"/>
              <w:rPr>
                <w:rFonts w:ascii="仿宋_GB2312" w:eastAsia="仿宋_GB2312"/>
                <w:sz w:val="24"/>
                <w:szCs w:val="24"/>
              </w:rPr>
            </w:pPr>
            <w:r>
              <w:rPr>
                <w:rFonts w:hint="eastAsia" w:ascii="仿宋_GB2312" w:eastAsia="仿宋_GB2312"/>
                <w:sz w:val="24"/>
                <w:szCs w:val="24"/>
              </w:rPr>
              <w:t>供配电系统维保</w:t>
            </w:r>
          </w:p>
        </w:tc>
        <w:tc>
          <w:tcPr>
            <w:tcW w:w="875" w:type="dxa"/>
            <w:vAlign w:val="center"/>
          </w:tcPr>
          <w:p w14:paraId="2E1A7C11">
            <w:pPr>
              <w:spacing w:line="400" w:lineRule="exact"/>
              <w:jc w:val="center"/>
              <w:rPr>
                <w:rFonts w:ascii="仿宋_GB2312" w:eastAsia="仿宋_GB2312"/>
                <w:sz w:val="24"/>
                <w:szCs w:val="24"/>
              </w:rPr>
            </w:pPr>
          </w:p>
        </w:tc>
        <w:tc>
          <w:tcPr>
            <w:tcW w:w="1109" w:type="dxa"/>
          </w:tcPr>
          <w:p w14:paraId="212EB391">
            <w:pPr>
              <w:spacing w:line="400" w:lineRule="exact"/>
              <w:jc w:val="right"/>
              <w:rPr>
                <w:rFonts w:ascii="仿宋_GB2312" w:eastAsia="仿宋_GB2312"/>
                <w:sz w:val="24"/>
                <w:szCs w:val="24"/>
              </w:rPr>
            </w:pPr>
          </w:p>
        </w:tc>
        <w:tc>
          <w:tcPr>
            <w:tcW w:w="691" w:type="dxa"/>
            <w:vAlign w:val="center"/>
          </w:tcPr>
          <w:p w14:paraId="4916576A">
            <w:pPr>
              <w:spacing w:line="400" w:lineRule="exact"/>
              <w:jc w:val="right"/>
              <w:rPr>
                <w:rFonts w:ascii="仿宋_GB2312" w:eastAsia="仿宋_GB2312"/>
                <w:sz w:val="24"/>
                <w:szCs w:val="24"/>
              </w:rPr>
            </w:pPr>
          </w:p>
        </w:tc>
      </w:tr>
      <w:tr w14:paraId="627B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vAlign w:val="center"/>
          </w:tcPr>
          <w:p w14:paraId="03F82ED5">
            <w:pPr>
              <w:spacing w:line="400" w:lineRule="exact"/>
              <w:jc w:val="center"/>
              <w:rPr>
                <w:rFonts w:ascii="仿宋_GB2312" w:eastAsia="仿宋_GB2312"/>
                <w:sz w:val="24"/>
                <w:szCs w:val="24"/>
              </w:rPr>
            </w:pPr>
          </w:p>
        </w:tc>
        <w:tc>
          <w:tcPr>
            <w:tcW w:w="1971" w:type="dxa"/>
            <w:vMerge w:val="continue"/>
            <w:vAlign w:val="center"/>
          </w:tcPr>
          <w:p w14:paraId="63295DD8">
            <w:pPr>
              <w:spacing w:line="400" w:lineRule="exact"/>
              <w:jc w:val="center"/>
              <w:rPr>
                <w:rFonts w:ascii="仿宋_GB2312" w:eastAsia="仿宋_GB2312"/>
                <w:sz w:val="24"/>
                <w:szCs w:val="24"/>
              </w:rPr>
            </w:pPr>
          </w:p>
        </w:tc>
        <w:tc>
          <w:tcPr>
            <w:tcW w:w="4095" w:type="dxa"/>
            <w:gridSpan w:val="2"/>
            <w:vAlign w:val="center"/>
          </w:tcPr>
          <w:p w14:paraId="450217B6">
            <w:pPr>
              <w:spacing w:line="400" w:lineRule="exact"/>
              <w:jc w:val="center"/>
              <w:rPr>
                <w:rFonts w:ascii="仿宋_GB2312" w:eastAsia="仿宋_GB2312"/>
                <w:sz w:val="24"/>
                <w:szCs w:val="24"/>
              </w:rPr>
            </w:pPr>
            <w:r>
              <w:rPr>
                <w:rFonts w:hint="eastAsia" w:ascii="仿宋_GB2312" w:eastAsia="仿宋_GB2312"/>
                <w:sz w:val="24"/>
                <w:szCs w:val="24"/>
              </w:rPr>
              <w:t>电梯系统维保</w:t>
            </w:r>
          </w:p>
        </w:tc>
        <w:tc>
          <w:tcPr>
            <w:tcW w:w="875" w:type="dxa"/>
            <w:vAlign w:val="center"/>
          </w:tcPr>
          <w:p w14:paraId="7C547EB3">
            <w:pPr>
              <w:spacing w:line="400" w:lineRule="exact"/>
              <w:jc w:val="center"/>
              <w:rPr>
                <w:rFonts w:ascii="仿宋_GB2312" w:eastAsia="仿宋_GB2312"/>
                <w:sz w:val="24"/>
                <w:szCs w:val="24"/>
              </w:rPr>
            </w:pPr>
          </w:p>
        </w:tc>
        <w:tc>
          <w:tcPr>
            <w:tcW w:w="1109" w:type="dxa"/>
          </w:tcPr>
          <w:p w14:paraId="29079BD7">
            <w:pPr>
              <w:spacing w:line="400" w:lineRule="exact"/>
              <w:jc w:val="right"/>
              <w:rPr>
                <w:rFonts w:ascii="仿宋_GB2312" w:eastAsia="仿宋_GB2312"/>
                <w:sz w:val="24"/>
                <w:szCs w:val="24"/>
              </w:rPr>
            </w:pPr>
          </w:p>
        </w:tc>
        <w:tc>
          <w:tcPr>
            <w:tcW w:w="691" w:type="dxa"/>
            <w:vAlign w:val="center"/>
          </w:tcPr>
          <w:p w14:paraId="508D9435">
            <w:pPr>
              <w:spacing w:line="400" w:lineRule="exact"/>
              <w:jc w:val="right"/>
              <w:rPr>
                <w:rFonts w:ascii="仿宋_GB2312" w:eastAsia="仿宋_GB2312"/>
                <w:sz w:val="24"/>
                <w:szCs w:val="24"/>
              </w:rPr>
            </w:pPr>
          </w:p>
        </w:tc>
      </w:tr>
      <w:tr w14:paraId="133F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vAlign w:val="center"/>
          </w:tcPr>
          <w:p w14:paraId="3CB9B486">
            <w:pPr>
              <w:spacing w:line="400" w:lineRule="exact"/>
              <w:jc w:val="center"/>
              <w:rPr>
                <w:rFonts w:ascii="仿宋_GB2312" w:eastAsia="仿宋_GB2312"/>
                <w:sz w:val="24"/>
                <w:szCs w:val="24"/>
              </w:rPr>
            </w:pPr>
          </w:p>
        </w:tc>
        <w:tc>
          <w:tcPr>
            <w:tcW w:w="1971" w:type="dxa"/>
            <w:vMerge w:val="continue"/>
            <w:vAlign w:val="center"/>
          </w:tcPr>
          <w:p w14:paraId="3B4F542B">
            <w:pPr>
              <w:spacing w:line="400" w:lineRule="exact"/>
              <w:jc w:val="center"/>
              <w:rPr>
                <w:rFonts w:ascii="仿宋_GB2312" w:eastAsia="仿宋_GB2312"/>
                <w:sz w:val="24"/>
                <w:szCs w:val="24"/>
              </w:rPr>
            </w:pPr>
          </w:p>
        </w:tc>
        <w:tc>
          <w:tcPr>
            <w:tcW w:w="4095" w:type="dxa"/>
            <w:gridSpan w:val="2"/>
            <w:vAlign w:val="center"/>
          </w:tcPr>
          <w:p w14:paraId="6D5CC724">
            <w:pPr>
              <w:spacing w:line="400" w:lineRule="exact"/>
              <w:jc w:val="center"/>
              <w:rPr>
                <w:rFonts w:ascii="仿宋_GB2312" w:eastAsia="仿宋_GB2312"/>
                <w:sz w:val="24"/>
                <w:szCs w:val="24"/>
              </w:rPr>
            </w:pPr>
            <w:r>
              <w:rPr>
                <w:rFonts w:hint="eastAsia" w:ascii="仿宋_GB2312" w:eastAsia="仿宋_GB2312"/>
                <w:sz w:val="24"/>
                <w:szCs w:val="24"/>
              </w:rPr>
              <w:t>消防系统维保（含风机、排烟）</w:t>
            </w:r>
          </w:p>
        </w:tc>
        <w:tc>
          <w:tcPr>
            <w:tcW w:w="875" w:type="dxa"/>
            <w:vAlign w:val="center"/>
          </w:tcPr>
          <w:p w14:paraId="1B50A1E6">
            <w:pPr>
              <w:spacing w:line="400" w:lineRule="exact"/>
              <w:jc w:val="center"/>
              <w:rPr>
                <w:rFonts w:ascii="仿宋_GB2312" w:eastAsia="仿宋_GB2312"/>
                <w:sz w:val="24"/>
                <w:szCs w:val="24"/>
              </w:rPr>
            </w:pPr>
          </w:p>
        </w:tc>
        <w:tc>
          <w:tcPr>
            <w:tcW w:w="1109" w:type="dxa"/>
          </w:tcPr>
          <w:p w14:paraId="21C654E3">
            <w:pPr>
              <w:spacing w:line="400" w:lineRule="exact"/>
              <w:jc w:val="right"/>
              <w:rPr>
                <w:rFonts w:ascii="仿宋_GB2312" w:eastAsia="仿宋_GB2312"/>
                <w:sz w:val="24"/>
                <w:szCs w:val="24"/>
              </w:rPr>
            </w:pPr>
          </w:p>
        </w:tc>
        <w:tc>
          <w:tcPr>
            <w:tcW w:w="691" w:type="dxa"/>
            <w:vAlign w:val="center"/>
          </w:tcPr>
          <w:p w14:paraId="7F5FA4BB">
            <w:pPr>
              <w:spacing w:line="400" w:lineRule="exact"/>
              <w:jc w:val="right"/>
              <w:rPr>
                <w:rFonts w:ascii="仿宋_GB2312" w:eastAsia="仿宋_GB2312"/>
                <w:sz w:val="24"/>
                <w:szCs w:val="24"/>
              </w:rPr>
            </w:pPr>
          </w:p>
        </w:tc>
      </w:tr>
      <w:tr w14:paraId="47BE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vAlign w:val="center"/>
          </w:tcPr>
          <w:p w14:paraId="08DB301F">
            <w:pPr>
              <w:spacing w:line="400" w:lineRule="exact"/>
              <w:jc w:val="center"/>
              <w:rPr>
                <w:rFonts w:ascii="仿宋_GB2312" w:eastAsia="仿宋_GB2312"/>
                <w:sz w:val="24"/>
                <w:szCs w:val="24"/>
              </w:rPr>
            </w:pPr>
          </w:p>
        </w:tc>
        <w:tc>
          <w:tcPr>
            <w:tcW w:w="1971" w:type="dxa"/>
            <w:vMerge w:val="continue"/>
            <w:vAlign w:val="center"/>
          </w:tcPr>
          <w:p w14:paraId="5BD1BA93">
            <w:pPr>
              <w:spacing w:line="400" w:lineRule="exact"/>
              <w:jc w:val="center"/>
              <w:rPr>
                <w:rFonts w:ascii="仿宋_GB2312" w:eastAsia="仿宋_GB2312"/>
                <w:sz w:val="24"/>
                <w:szCs w:val="24"/>
              </w:rPr>
            </w:pPr>
          </w:p>
        </w:tc>
        <w:tc>
          <w:tcPr>
            <w:tcW w:w="4095" w:type="dxa"/>
            <w:gridSpan w:val="2"/>
            <w:vAlign w:val="center"/>
          </w:tcPr>
          <w:p w14:paraId="17EF84C7">
            <w:pPr>
              <w:spacing w:line="400" w:lineRule="exact"/>
              <w:jc w:val="center"/>
              <w:rPr>
                <w:rFonts w:ascii="仿宋_GB2312" w:eastAsia="仿宋_GB2312"/>
                <w:sz w:val="24"/>
                <w:szCs w:val="24"/>
              </w:rPr>
            </w:pPr>
            <w:r>
              <w:rPr>
                <w:rFonts w:hint="eastAsia" w:ascii="仿宋_GB2312" w:eastAsia="仿宋_GB2312"/>
                <w:sz w:val="24"/>
                <w:szCs w:val="24"/>
              </w:rPr>
              <w:t>暖通系统维保（均为多联机空调）</w:t>
            </w:r>
          </w:p>
        </w:tc>
        <w:tc>
          <w:tcPr>
            <w:tcW w:w="875" w:type="dxa"/>
            <w:vAlign w:val="center"/>
          </w:tcPr>
          <w:p w14:paraId="5AC584EF">
            <w:pPr>
              <w:spacing w:line="400" w:lineRule="exact"/>
              <w:jc w:val="center"/>
              <w:rPr>
                <w:rFonts w:ascii="仿宋_GB2312" w:eastAsia="仿宋_GB2312"/>
                <w:sz w:val="24"/>
                <w:szCs w:val="24"/>
              </w:rPr>
            </w:pPr>
          </w:p>
        </w:tc>
        <w:tc>
          <w:tcPr>
            <w:tcW w:w="1109" w:type="dxa"/>
          </w:tcPr>
          <w:p w14:paraId="06F85F43">
            <w:pPr>
              <w:spacing w:line="400" w:lineRule="exact"/>
              <w:jc w:val="right"/>
              <w:rPr>
                <w:rFonts w:ascii="仿宋_GB2312" w:eastAsia="仿宋_GB2312"/>
                <w:sz w:val="24"/>
                <w:szCs w:val="24"/>
              </w:rPr>
            </w:pPr>
          </w:p>
        </w:tc>
        <w:tc>
          <w:tcPr>
            <w:tcW w:w="691" w:type="dxa"/>
            <w:vAlign w:val="center"/>
          </w:tcPr>
          <w:p w14:paraId="668998F7">
            <w:pPr>
              <w:spacing w:line="400" w:lineRule="exact"/>
              <w:jc w:val="right"/>
              <w:rPr>
                <w:rFonts w:ascii="仿宋_GB2312" w:eastAsia="仿宋_GB2312"/>
                <w:sz w:val="24"/>
                <w:szCs w:val="24"/>
              </w:rPr>
            </w:pPr>
          </w:p>
        </w:tc>
      </w:tr>
      <w:tr w14:paraId="0189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vAlign w:val="center"/>
          </w:tcPr>
          <w:p w14:paraId="67F432A8">
            <w:pPr>
              <w:spacing w:line="400" w:lineRule="exact"/>
              <w:jc w:val="center"/>
              <w:rPr>
                <w:rFonts w:ascii="仿宋_GB2312" w:eastAsia="仿宋_GB2312"/>
                <w:sz w:val="24"/>
                <w:szCs w:val="24"/>
              </w:rPr>
            </w:pPr>
          </w:p>
        </w:tc>
        <w:tc>
          <w:tcPr>
            <w:tcW w:w="1971" w:type="dxa"/>
            <w:vMerge w:val="continue"/>
            <w:vAlign w:val="center"/>
          </w:tcPr>
          <w:p w14:paraId="1E485583">
            <w:pPr>
              <w:spacing w:line="400" w:lineRule="exact"/>
              <w:jc w:val="center"/>
              <w:rPr>
                <w:rFonts w:ascii="仿宋_GB2312" w:eastAsia="仿宋_GB2312"/>
                <w:sz w:val="24"/>
                <w:szCs w:val="24"/>
              </w:rPr>
            </w:pPr>
          </w:p>
        </w:tc>
        <w:tc>
          <w:tcPr>
            <w:tcW w:w="4095" w:type="dxa"/>
            <w:gridSpan w:val="2"/>
            <w:vAlign w:val="center"/>
          </w:tcPr>
          <w:p w14:paraId="58054D71">
            <w:pPr>
              <w:spacing w:line="400" w:lineRule="exact"/>
              <w:jc w:val="center"/>
              <w:rPr>
                <w:rFonts w:ascii="仿宋_GB2312" w:eastAsia="仿宋_GB2312"/>
                <w:sz w:val="24"/>
                <w:szCs w:val="24"/>
              </w:rPr>
            </w:pPr>
            <w:r>
              <w:rPr>
                <w:rFonts w:hint="eastAsia" w:ascii="仿宋_GB2312" w:eastAsia="仿宋_GB2312"/>
                <w:sz w:val="24"/>
                <w:szCs w:val="24"/>
              </w:rPr>
              <w:t>其他清单要求的系统维保</w:t>
            </w:r>
          </w:p>
        </w:tc>
        <w:tc>
          <w:tcPr>
            <w:tcW w:w="875" w:type="dxa"/>
            <w:vAlign w:val="center"/>
          </w:tcPr>
          <w:p w14:paraId="5E78D37F">
            <w:pPr>
              <w:spacing w:line="400" w:lineRule="exact"/>
              <w:jc w:val="center"/>
              <w:rPr>
                <w:rFonts w:ascii="仿宋_GB2312" w:eastAsia="仿宋_GB2312"/>
                <w:sz w:val="24"/>
                <w:szCs w:val="24"/>
              </w:rPr>
            </w:pPr>
          </w:p>
        </w:tc>
        <w:tc>
          <w:tcPr>
            <w:tcW w:w="1109" w:type="dxa"/>
          </w:tcPr>
          <w:p w14:paraId="09C22DB0">
            <w:pPr>
              <w:spacing w:line="400" w:lineRule="exact"/>
              <w:jc w:val="right"/>
              <w:rPr>
                <w:rFonts w:ascii="仿宋_GB2312" w:eastAsia="仿宋_GB2312"/>
                <w:sz w:val="24"/>
                <w:szCs w:val="24"/>
              </w:rPr>
            </w:pPr>
          </w:p>
        </w:tc>
        <w:tc>
          <w:tcPr>
            <w:tcW w:w="691" w:type="dxa"/>
            <w:vAlign w:val="center"/>
          </w:tcPr>
          <w:p w14:paraId="5C569B1B">
            <w:pPr>
              <w:spacing w:line="400" w:lineRule="exact"/>
              <w:jc w:val="right"/>
              <w:rPr>
                <w:rFonts w:ascii="仿宋_GB2312" w:eastAsia="仿宋_GB2312"/>
                <w:sz w:val="24"/>
                <w:szCs w:val="24"/>
              </w:rPr>
            </w:pPr>
          </w:p>
        </w:tc>
      </w:tr>
      <w:tr w14:paraId="7CCB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5" w:type="dxa"/>
            <w:vAlign w:val="center"/>
          </w:tcPr>
          <w:p w14:paraId="0BFCC4B5">
            <w:pPr>
              <w:spacing w:line="400" w:lineRule="exact"/>
              <w:jc w:val="center"/>
              <w:rPr>
                <w:rFonts w:ascii="仿宋_GB2312" w:eastAsia="仿宋_GB2312"/>
                <w:sz w:val="24"/>
                <w:szCs w:val="24"/>
              </w:rPr>
            </w:pPr>
            <w:r>
              <w:rPr>
                <w:rFonts w:hint="eastAsia" w:ascii="仿宋_GB2312" w:eastAsia="仿宋_GB2312"/>
                <w:sz w:val="24"/>
                <w:szCs w:val="24"/>
              </w:rPr>
              <w:t>6</w:t>
            </w:r>
          </w:p>
        </w:tc>
        <w:tc>
          <w:tcPr>
            <w:tcW w:w="1971" w:type="dxa"/>
            <w:vAlign w:val="center"/>
          </w:tcPr>
          <w:p w14:paraId="7B13098D">
            <w:pPr>
              <w:spacing w:line="400" w:lineRule="exact"/>
              <w:jc w:val="center"/>
              <w:rPr>
                <w:rFonts w:ascii="仿宋_GB2312" w:eastAsia="仿宋_GB2312"/>
                <w:sz w:val="24"/>
                <w:szCs w:val="24"/>
              </w:rPr>
            </w:pPr>
            <w:r>
              <w:rPr>
                <w:rFonts w:hint="eastAsia" w:ascii="仿宋_GB2312" w:eastAsia="仿宋_GB2312"/>
                <w:sz w:val="24"/>
                <w:szCs w:val="24"/>
              </w:rPr>
              <w:t>绿化养护服务</w:t>
            </w:r>
          </w:p>
        </w:tc>
        <w:tc>
          <w:tcPr>
            <w:tcW w:w="4095" w:type="dxa"/>
            <w:gridSpan w:val="2"/>
            <w:vAlign w:val="center"/>
          </w:tcPr>
          <w:p w14:paraId="24625B9A">
            <w:pPr>
              <w:spacing w:line="400" w:lineRule="exact"/>
              <w:jc w:val="center"/>
              <w:rPr>
                <w:rFonts w:ascii="仿宋_GB2312" w:eastAsia="仿宋_GB2312"/>
                <w:sz w:val="24"/>
                <w:szCs w:val="24"/>
              </w:rPr>
            </w:pPr>
            <w:r>
              <w:rPr>
                <w:rFonts w:hint="eastAsia" w:ascii="仿宋_GB2312" w:eastAsia="仿宋_GB2312"/>
                <w:sz w:val="24"/>
                <w:szCs w:val="24"/>
              </w:rPr>
              <w:t>按清单要求</w:t>
            </w:r>
          </w:p>
        </w:tc>
        <w:tc>
          <w:tcPr>
            <w:tcW w:w="875" w:type="dxa"/>
            <w:vAlign w:val="center"/>
          </w:tcPr>
          <w:p w14:paraId="6C60D811">
            <w:pPr>
              <w:spacing w:line="400" w:lineRule="exact"/>
              <w:jc w:val="center"/>
              <w:rPr>
                <w:rFonts w:ascii="仿宋_GB2312" w:eastAsia="仿宋_GB2312"/>
                <w:sz w:val="24"/>
                <w:szCs w:val="24"/>
              </w:rPr>
            </w:pPr>
          </w:p>
        </w:tc>
        <w:tc>
          <w:tcPr>
            <w:tcW w:w="1109" w:type="dxa"/>
          </w:tcPr>
          <w:p w14:paraId="5EEB635E">
            <w:pPr>
              <w:spacing w:line="400" w:lineRule="exact"/>
              <w:jc w:val="right"/>
              <w:rPr>
                <w:rFonts w:ascii="仿宋_GB2312" w:eastAsia="仿宋_GB2312"/>
                <w:sz w:val="24"/>
                <w:szCs w:val="24"/>
              </w:rPr>
            </w:pPr>
          </w:p>
        </w:tc>
        <w:tc>
          <w:tcPr>
            <w:tcW w:w="691" w:type="dxa"/>
            <w:vAlign w:val="center"/>
          </w:tcPr>
          <w:p w14:paraId="5A4DFC0F">
            <w:pPr>
              <w:spacing w:line="400" w:lineRule="exact"/>
              <w:jc w:val="right"/>
              <w:rPr>
                <w:rFonts w:ascii="仿宋_GB2312" w:eastAsia="仿宋_GB2312"/>
                <w:sz w:val="24"/>
                <w:szCs w:val="24"/>
              </w:rPr>
            </w:pPr>
          </w:p>
        </w:tc>
      </w:tr>
      <w:tr w14:paraId="5FF5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3F37F2DF">
            <w:pPr>
              <w:spacing w:line="400" w:lineRule="exact"/>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7</w:t>
            </w:r>
          </w:p>
        </w:tc>
        <w:tc>
          <w:tcPr>
            <w:tcW w:w="1971" w:type="dxa"/>
            <w:vAlign w:val="center"/>
          </w:tcPr>
          <w:p w14:paraId="4A4F8051">
            <w:pPr>
              <w:spacing w:line="400" w:lineRule="exact"/>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消监控运行管理服务</w:t>
            </w:r>
          </w:p>
        </w:tc>
        <w:tc>
          <w:tcPr>
            <w:tcW w:w="4095" w:type="dxa"/>
            <w:gridSpan w:val="2"/>
            <w:vAlign w:val="center"/>
          </w:tcPr>
          <w:p w14:paraId="464AE81A">
            <w:pPr>
              <w:spacing w:line="400" w:lineRule="exact"/>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按清单要求</w:t>
            </w:r>
          </w:p>
        </w:tc>
        <w:tc>
          <w:tcPr>
            <w:tcW w:w="875" w:type="dxa"/>
            <w:vAlign w:val="center"/>
          </w:tcPr>
          <w:p w14:paraId="64D100D2">
            <w:pPr>
              <w:spacing w:line="400" w:lineRule="exact"/>
              <w:jc w:val="center"/>
              <w:rPr>
                <w:rFonts w:ascii="仿宋_GB2312" w:eastAsia="仿宋_GB2312"/>
                <w:sz w:val="24"/>
                <w:szCs w:val="24"/>
              </w:rPr>
            </w:pPr>
          </w:p>
        </w:tc>
        <w:tc>
          <w:tcPr>
            <w:tcW w:w="1109" w:type="dxa"/>
          </w:tcPr>
          <w:p w14:paraId="1B808D23">
            <w:pPr>
              <w:spacing w:line="400" w:lineRule="exact"/>
              <w:jc w:val="right"/>
              <w:rPr>
                <w:rFonts w:ascii="仿宋_GB2312" w:eastAsia="仿宋_GB2312"/>
                <w:sz w:val="24"/>
                <w:szCs w:val="24"/>
              </w:rPr>
            </w:pPr>
          </w:p>
        </w:tc>
        <w:tc>
          <w:tcPr>
            <w:tcW w:w="691" w:type="dxa"/>
            <w:vAlign w:val="center"/>
          </w:tcPr>
          <w:p w14:paraId="1CC6BE1B">
            <w:pPr>
              <w:spacing w:line="400" w:lineRule="exact"/>
              <w:jc w:val="right"/>
              <w:rPr>
                <w:rFonts w:ascii="仿宋_GB2312" w:eastAsia="仿宋_GB2312"/>
                <w:sz w:val="24"/>
                <w:szCs w:val="24"/>
              </w:rPr>
            </w:pPr>
          </w:p>
        </w:tc>
      </w:tr>
      <w:tr w14:paraId="017C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3B1256B3">
            <w:pPr>
              <w:spacing w:line="400" w:lineRule="exact"/>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8</w:t>
            </w:r>
          </w:p>
        </w:tc>
        <w:tc>
          <w:tcPr>
            <w:tcW w:w="1971" w:type="dxa"/>
            <w:vAlign w:val="center"/>
          </w:tcPr>
          <w:p w14:paraId="2CA7CE93">
            <w:pPr>
              <w:spacing w:line="400" w:lineRule="exact"/>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安保服务</w:t>
            </w:r>
          </w:p>
        </w:tc>
        <w:tc>
          <w:tcPr>
            <w:tcW w:w="4095" w:type="dxa"/>
            <w:gridSpan w:val="2"/>
            <w:vAlign w:val="center"/>
          </w:tcPr>
          <w:p w14:paraId="12EA65DB">
            <w:pPr>
              <w:spacing w:line="400" w:lineRule="exact"/>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按清单要求</w:t>
            </w:r>
          </w:p>
        </w:tc>
        <w:tc>
          <w:tcPr>
            <w:tcW w:w="875" w:type="dxa"/>
            <w:vAlign w:val="center"/>
          </w:tcPr>
          <w:p w14:paraId="6FD05BF5">
            <w:pPr>
              <w:spacing w:line="400" w:lineRule="exact"/>
              <w:jc w:val="center"/>
              <w:rPr>
                <w:rFonts w:ascii="仿宋_GB2312" w:eastAsia="仿宋_GB2312"/>
                <w:sz w:val="24"/>
                <w:szCs w:val="24"/>
              </w:rPr>
            </w:pPr>
          </w:p>
        </w:tc>
        <w:tc>
          <w:tcPr>
            <w:tcW w:w="1109" w:type="dxa"/>
          </w:tcPr>
          <w:p w14:paraId="58299599">
            <w:pPr>
              <w:spacing w:line="400" w:lineRule="exact"/>
              <w:jc w:val="right"/>
              <w:rPr>
                <w:rFonts w:ascii="仿宋_GB2312" w:eastAsia="仿宋_GB2312"/>
                <w:sz w:val="24"/>
                <w:szCs w:val="24"/>
              </w:rPr>
            </w:pPr>
          </w:p>
        </w:tc>
        <w:tc>
          <w:tcPr>
            <w:tcW w:w="691" w:type="dxa"/>
            <w:vAlign w:val="center"/>
          </w:tcPr>
          <w:p w14:paraId="03AD09C6">
            <w:pPr>
              <w:spacing w:line="400" w:lineRule="exact"/>
              <w:jc w:val="right"/>
              <w:rPr>
                <w:rFonts w:ascii="仿宋_GB2312" w:eastAsia="仿宋_GB2312"/>
                <w:sz w:val="24"/>
                <w:szCs w:val="24"/>
              </w:rPr>
            </w:pPr>
          </w:p>
        </w:tc>
      </w:tr>
      <w:tr w14:paraId="1BFE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2F28B02C">
            <w:pPr>
              <w:spacing w:line="400" w:lineRule="exact"/>
              <w:jc w:val="center"/>
              <w:rPr>
                <w:rFonts w:ascii="仿宋_GB2312" w:eastAsia="仿宋_GB2312"/>
                <w:sz w:val="24"/>
                <w:szCs w:val="24"/>
              </w:rPr>
            </w:pPr>
            <w:r>
              <w:rPr>
                <w:rFonts w:hint="eastAsia" w:ascii="仿宋_GB2312" w:eastAsia="仿宋_GB2312"/>
                <w:sz w:val="24"/>
                <w:szCs w:val="24"/>
              </w:rPr>
              <w:t>合计</w:t>
            </w:r>
          </w:p>
        </w:tc>
        <w:tc>
          <w:tcPr>
            <w:tcW w:w="1971" w:type="dxa"/>
            <w:vAlign w:val="center"/>
          </w:tcPr>
          <w:p w14:paraId="46FB5323">
            <w:pPr>
              <w:spacing w:line="400" w:lineRule="exact"/>
              <w:jc w:val="right"/>
              <w:rPr>
                <w:rFonts w:ascii="仿宋_GB2312" w:eastAsia="仿宋_GB2312"/>
                <w:sz w:val="24"/>
                <w:szCs w:val="24"/>
              </w:rPr>
            </w:pPr>
          </w:p>
        </w:tc>
        <w:tc>
          <w:tcPr>
            <w:tcW w:w="4970" w:type="dxa"/>
            <w:gridSpan w:val="3"/>
            <w:vAlign w:val="center"/>
          </w:tcPr>
          <w:p w14:paraId="32B146AC">
            <w:pPr>
              <w:spacing w:line="400" w:lineRule="exact"/>
              <w:jc w:val="right"/>
              <w:rPr>
                <w:rFonts w:ascii="仿宋_GB2312" w:eastAsia="仿宋_GB2312"/>
                <w:sz w:val="24"/>
                <w:szCs w:val="24"/>
              </w:rPr>
            </w:pPr>
            <w:r>
              <w:rPr>
                <w:rFonts w:hint="eastAsia" w:ascii="仿宋_GB2312" w:eastAsia="仿宋_GB2312"/>
                <w:sz w:val="24"/>
                <w:szCs w:val="24"/>
              </w:rPr>
              <w:t>元</w:t>
            </w:r>
          </w:p>
        </w:tc>
        <w:tc>
          <w:tcPr>
            <w:tcW w:w="1109" w:type="dxa"/>
          </w:tcPr>
          <w:p w14:paraId="205FFDF2">
            <w:pPr>
              <w:spacing w:line="400" w:lineRule="exact"/>
              <w:jc w:val="right"/>
              <w:rPr>
                <w:rFonts w:ascii="仿宋_GB2312" w:eastAsia="仿宋_GB2312"/>
                <w:sz w:val="24"/>
                <w:szCs w:val="24"/>
              </w:rPr>
            </w:pPr>
          </w:p>
        </w:tc>
        <w:tc>
          <w:tcPr>
            <w:tcW w:w="691" w:type="dxa"/>
            <w:vAlign w:val="center"/>
          </w:tcPr>
          <w:p w14:paraId="55F10FF9">
            <w:pPr>
              <w:spacing w:line="400" w:lineRule="exact"/>
              <w:jc w:val="right"/>
              <w:rPr>
                <w:rFonts w:ascii="仿宋_GB2312" w:eastAsia="仿宋_GB2312"/>
                <w:sz w:val="24"/>
                <w:szCs w:val="24"/>
              </w:rPr>
            </w:pPr>
          </w:p>
        </w:tc>
      </w:tr>
    </w:tbl>
    <w:p w14:paraId="10A62CA4">
      <w:pPr>
        <w:spacing w:line="590" w:lineRule="exact"/>
        <w:ind w:firstLine="640" w:firstLineChars="200"/>
        <w:rPr>
          <w:rFonts w:ascii="仿宋_GB2312" w:eastAsia="仿宋_GB2312"/>
          <w:sz w:val="32"/>
          <w:szCs w:val="32"/>
        </w:rPr>
      </w:pPr>
      <w:r>
        <w:rPr>
          <w:rFonts w:hint="eastAsia" w:ascii="仿宋_GB2312" w:eastAsia="仿宋_GB2312"/>
          <w:sz w:val="32"/>
          <w:szCs w:val="32"/>
        </w:rPr>
        <w:t>1.我司承诺以上报价已包含该项目需求服务内所需的包括但不限于人工、工具、各项检测及清单有要求供应商提供的耗材等所有费用，未报或漏报的视为已包含在报价中，医院无需再支付任何其他费用。</w:t>
      </w:r>
    </w:p>
    <w:p w14:paraId="520B3FAE">
      <w:pPr>
        <w:spacing w:line="590" w:lineRule="exact"/>
        <w:ind w:firstLine="640" w:firstLineChars="200"/>
        <w:rPr>
          <w:rFonts w:ascii="仿宋_GB2312" w:eastAsia="仿宋_GB2312"/>
          <w:color w:val="333333"/>
          <w:sz w:val="32"/>
          <w:szCs w:val="32"/>
          <w:shd w:val="clear" w:color="auto" w:fill="FFFFFF"/>
        </w:rPr>
      </w:pPr>
      <w:r>
        <w:rPr>
          <w:rFonts w:hint="eastAsia" w:ascii="仿宋_GB2312" w:eastAsia="仿宋_GB2312"/>
          <w:sz w:val="32"/>
          <w:szCs w:val="32"/>
        </w:rPr>
        <w:t>2.</w:t>
      </w:r>
      <w:r>
        <w:rPr>
          <w:rFonts w:hint="eastAsia" w:ascii="仿宋_GB2312" w:eastAsia="仿宋_GB2312"/>
          <w:color w:val="333333"/>
          <w:sz w:val="32"/>
          <w:szCs w:val="32"/>
          <w:shd w:val="clear" w:color="auto" w:fill="FFFFFF"/>
        </w:rPr>
        <w:t>各供应商根据公司自身资质及能力范围可针对分项单独报价（未报价项目视为放弃该项目报价）；也可包含全部项目包干报价。</w:t>
      </w:r>
    </w:p>
    <w:p w14:paraId="44D10BDD">
      <w:pPr>
        <w:spacing w:line="590" w:lineRule="exact"/>
        <w:ind w:firstLine="640" w:firstLineChars="200"/>
        <w:rPr>
          <w:rFonts w:ascii="仿宋_GB2312" w:eastAsia="仿宋_GB2312"/>
          <w:color w:val="333333"/>
          <w:sz w:val="32"/>
          <w:szCs w:val="32"/>
          <w:shd w:val="clear" w:color="auto" w:fill="FFFFFF"/>
        </w:rPr>
      </w:pPr>
      <w:r>
        <w:rPr>
          <w:rFonts w:hint="eastAsia" w:ascii="仿宋_GB2312" w:eastAsia="仿宋_GB2312"/>
          <w:color w:val="333333"/>
          <w:sz w:val="32"/>
          <w:szCs w:val="32"/>
          <w:shd w:val="clear" w:color="auto" w:fill="FFFFFF"/>
        </w:rPr>
        <w:t>3.须驻点的项目须在人员配备情况中提供驻点人员数量，非驻点项目无需提供人员数量，但须承诺满足服务要求。</w:t>
      </w:r>
    </w:p>
    <w:p w14:paraId="1496E795">
      <w:pPr>
        <w:spacing w:line="590" w:lineRule="exact"/>
        <w:ind w:firstLine="640" w:firstLineChars="200"/>
        <w:rPr>
          <w:rFonts w:ascii="仿宋_GB2312" w:eastAsia="仿宋_GB2312"/>
          <w:sz w:val="32"/>
          <w:szCs w:val="32"/>
        </w:rPr>
      </w:pPr>
      <w:r>
        <w:rPr>
          <w:rFonts w:hint="eastAsia" w:ascii="仿宋_GB2312" w:eastAsia="仿宋_GB2312"/>
          <w:sz w:val="32"/>
          <w:szCs w:val="32"/>
        </w:rPr>
        <w:t>4.本报价仅作贵院询价使用，最终报价以我司投标价格为准。</w:t>
      </w:r>
    </w:p>
    <w:p w14:paraId="7C3EEBC8">
      <w:pPr>
        <w:spacing w:line="590" w:lineRule="exact"/>
        <w:rPr>
          <w:rFonts w:ascii="仿宋_GB2312" w:eastAsia="仿宋_GB2312"/>
          <w:sz w:val="32"/>
          <w:szCs w:val="32"/>
        </w:rPr>
      </w:pPr>
      <w:r>
        <w:rPr>
          <w:rFonts w:hint="eastAsia" w:ascii="仿宋_GB2312" w:eastAsia="仿宋_GB2312"/>
          <w:sz w:val="32"/>
          <w:szCs w:val="32"/>
        </w:rPr>
        <w:t>二、</w:t>
      </w:r>
      <w:r>
        <w:rPr>
          <w:rFonts w:hint="eastAsia" w:ascii="仿宋_GB2312" w:hAnsi="微软雅黑" w:eastAsia="仿宋_GB2312"/>
          <w:color w:val="333333"/>
          <w:sz w:val="32"/>
          <w:szCs w:val="32"/>
        </w:rPr>
        <w:t>同类项目的销售业绩清单（佐证材料按要求另附）</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308"/>
      </w:tblGrid>
      <w:tr w14:paraId="7E9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4E861C1">
            <w:pPr>
              <w:spacing w:line="590" w:lineRule="exact"/>
              <w:jc w:val="center"/>
              <w:rPr>
                <w:rFonts w:ascii="仿宋_GB2312" w:eastAsia="仿宋_GB2312"/>
                <w:sz w:val="32"/>
                <w:szCs w:val="32"/>
              </w:rPr>
            </w:pPr>
            <w:r>
              <w:rPr>
                <w:rFonts w:hint="eastAsia" w:ascii="仿宋_GB2312" w:eastAsia="仿宋_GB2312"/>
                <w:sz w:val="32"/>
                <w:szCs w:val="32"/>
              </w:rPr>
              <w:t>序号</w:t>
            </w:r>
          </w:p>
        </w:tc>
        <w:tc>
          <w:tcPr>
            <w:tcW w:w="7308" w:type="dxa"/>
          </w:tcPr>
          <w:p w14:paraId="31FAD399">
            <w:pPr>
              <w:spacing w:line="590" w:lineRule="exact"/>
              <w:jc w:val="center"/>
              <w:rPr>
                <w:rFonts w:ascii="仿宋_GB2312" w:eastAsia="仿宋_GB2312"/>
                <w:sz w:val="32"/>
                <w:szCs w:val="32"/>
              </w:rPr>
            </w:pPr>
            <w:r>
              <w:rPr>
                <w:rFonts w:hint="eastAsia" w:ascii="仿宋_GB2312" w:eastAsia="仿宋_GB2312"/>
                <w:sz w:val="32"/>
                <w:szCs w:val="32"/>
              </w:rPr>
              <w:t>项目名称</w:t>
            </w:r>
          </w:p>
        </w:tc>
      </w:tr>
      <w:tr w14:paraId="47E1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4E978E">
            <w:pPr>
              <w:spacing w:line="590" w:lineRule="exact"/>
              <w:jc w:val="center"/>
              <w:rPr>
                <w:rFonts w:ascii="仿宋_GB2312" w:eastAsia="仿宋_GB2312"/>
                <w:sz w:val="32"/>
                <w:szCs w:val="32"/>
              </w:rPr>
            </w:pPr>
            <w:r>
              <w:rPr>
                <w:rFonts w:hint="eastAsia" w:ascii="仿宋_GB2312" w:eastAsia="仿宋_GB2312"/>
                <w:sz w:val="32"/>
                <w:szCs w:val="32"/>
              </w:rPr>
              <w:t>1</w:t>
            </w:r>
          </w:p>
        </w:tc>
        <w:tc>
          <w:tcPr>
            <w:tcW w:w="7308" w:type="dxa"/>
          </w:tcPr>
          <w:p w14:paraId="2518EA4B">
            <w:pPr>
              <w:spacing w:line="590" w:lineRule="exact"/>
              <w:jc w:val="center"/>
              <w:rPr>
                <w:rFonts w:ascii="仿宋_GB2312" w:eastAsia="仿宋_GB2312"/>
                <w:sz w:val="32"/>
                <w:szCs w:val="32"/>
              </w:rPr>
            </w:pPr>
          </w:p>
        </w:tc>
      </w:tr>
    </w:tbl>
    <w:p w14:paraId="20921DEB">
      <w:pPr>
        <w:spacing w:line="590" w:lineRule="exact"/>
        <w:rPr>
          <w:rFonts w:ascii="仿宋_GB2312" w:eastAsia="仿宋_GB2312"/>
          <w:sz w:val="32"/>
          <w:szCs w:val="32"/>
        </w:rPr>
      </w:pPr>
      <w:r>
        <w:rPr>
          <w:rFonts w:hint="eastAsia" w:ascii="仿宋_GB2312" w:eastAsia="仿宋_GB2312"/>
          <w:sz w:val="32"/>
          <w:szCs w:val="32"/>
        </w:rPr>
        <w:t>三、我司承诺本次推介所提供材料均为真实有效，如因提供虚假材料造成贵院的一切损失由我司负责赔偿。</w:t>
      </w:r>
    </w:p>
    <w:p w14:paraId="209280A9">
      <w:pPr>
        <w:spacing w:line="590" w:lineRule="exact"/>
        <w:ind w:right="1600"/>
        <w:jc w:val="right"/>
        <w:rPr>
          <w:rFonts w:ascii="仿宋_GB2312" w:eastAsia="仿宋_GB2312"/>
          <w:sz w:val="32"/>
          <w:szCs w:val="32"/>
        </w:rPr>
      </w:pPr>
      <w:r>
        <w:rPr>
          <w:rFonts w:hint="eastAsia" w:ascii="仿宋_GB2312" w:eastAsia="仿宋_GB2312"/>
          <w:sz w:val="32"/>
          <w:szCs w:val="32"/>
        </w:rPr>
        <w:t>落款：</w:t>
      </w:r>
    </w:p>
    <w:p w14:paraId="2F5EA764">
      <w:pPr>
        <w:spacing w:line="590" w:lineRule="exact"/>
        <w:ind w:right="1600"/>
        <w:jc w:val="right"/>
        <w:rPr>
          <w:rFonts w:ascii="仿宋_GB2312" w:eastAsia="仿宋_GB2312"/>
          <w:sz w:val="32"/>
          <w:szCs w:val="32"/>
        </w:rPr>
      </w:pPr>
      <w:r>
        <w:rPr>
          <w:rFonts w:hint="eastAsia" w:ascii="仿宋_GB2312" w:eastAsia="仿宋_GB2312"/>
          <w:sz w:val="32"/>
          <w:szCs w:val="32"/>
        </w:rPr>
        <w:t>（请填写公司名称并加盖公章）</w:t>
      </w:r>
    </w:p>
    <w:p w14:paraId="5D48728E">
      <w:pPr>
        <w:spacing w:line="590" w:lineRule="exact"/>
        <w:ind w:right="1280"/>
        <w:jc w:val="center"/>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4153D3"/>
    <w:rsid w:val="000164D7"/>
    <w:rsid w:val="00152D4E"/>
    <w:rsid w:val="00174693"/>
    <w:rsid w:val="0018588B"/>
    <w:rsid w:val="00265F1F"/>
    <w:rsid w:val="002B2838"/>
    <w:rsid w:val="003E484F"/>
    <w:rsid w:val="004153D3"/>
    <w:rsid w:val="00415600"/>
    <w:rsid w:val="00417FC5"/>
    <w:rsid w:val="0042484F"/>
    <w:rsid w:val="004A1758"/>
    <w:rsid w:val="004B3576"/>
    <w:rsid w:val="00535807"/>
    <w:rsid w:val="00576CA9"/>
    <w:rsid w:val="00603EAD"/>
    <w:rsid w:val="00827442"/>
    <w:rsid w:val="00874464"/>
    <w:rsid w:val="008E799C"/>
    <w:rsid w:val="00976BC3"/>
    <w:rsid w:val="00A6492A"/>
    <w:rsid w:val="00AD669B"/>
    <w:rsid w:val="00B83FA6"/>
    <w:rsid w:val="00C768B1"/>
    <w:rsid w:val="00D43CD0"/>
    <w:rsid w:val="00D52679"/>
    <w:rsid w:val="00D96EF3"/>
    <w:rsid w:val="00E15567"/>
    <w:rsid w:val="00F45894"/>
    <w:rsid w:val="03105A63"/>
    <w:rsid w:val="14D12C93"/>
    <w:rsid w:val="2F2B0634"/>
    <w:rsid w:val="3F43088C"/>
    <w:rsid w:val="4D100631"/>
    <w:rsid w:val="60C56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autoRedefine/>
    <w:qFormat/>
    <w:uiPriority w:val="99"/>
    <w:rPr>
      <w:sz w:val="18"/>
      <w:szCs w:val="18"/>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552</Words>
  <Characters>562</Characters>
  <Lines>5</Lines>
  <Paragraphs>1</Paragraphs>
  <TotalTime>6</TotalTime>
  <ScaleCrop>false</ScaleCrop>
  <LinksUpToDate>false</LinksUpToDate>
  <CharactersWithSpaces>596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2024-03-26T08:27:00Z</dcterms:created>
  <dc:creator>熙 黄</dc:creator>
  <cp:lastModifiedBy>史杰远</cp:lastModifiedBy>
  <cp:lastPrinted>2023-12-26T01:18:00Z</cp:lastPrinted>
  <dcterms:modified xsi:type="dcterms:W3CDTF">2025-02-26T01:39:55Z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FDB9CA984A14445D8D9E14951A7F740A_13</vt:lpwstr>
  </property>
  <property fmtid="{D5CDD505-2E9C-101B-9397-08002B2CF9AE}" pid="4" name="KSOTemplateDocerSaveRecord">
    <vt:lpwstr>eyJoZGlkIjoiZjgwNTEyZWQ5MjI3MmNhNWVjY2VmMjEwNmJlZmRhMGIiLCJ1c2VySWQiOiIyMDMzOTUxNDQifQ==</vt:lpwstr>
  </property>
</Properties>
</file>