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2C270">
      <w:pPr>
        <w:spacing w:line="59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4679EBDF">
      <w:pPr>
        <w:spacing w:line="590" w:lineRule="exact"/>
        <w:jc w:val="center"/>
        <w:rPr>
          <w:rFonts w:hint="eastAsia" w:ascii="方正小标宋简体" w:eastAsia="方正小标宋简体"/>
          <w:color w:val="333333"/>
          <w:sz w:val="44"/>
          <w:szCs w:val="44"/>
        </w:rPr>
      </w:pPr>
      <w:r>
        <w:rPr>
          <w:rFonts w:hint="eastAsia" w:ascii="方正小标宋简体" w:eastAsia="方正小标宋简体"/>
          <w:color w:val="333333"/>
          <w:sz w:val="44"/>
          <w:szCs w:val="44"/>
        </w:rPr>
        <w:t>福建省儿童医院202</w:t>
      </w:r>
      <w:r>
        <w:rPr>
          <w:rFonts w:hint="eastAsia" w:ascii="方正小标宋简体" w:eastAsia="方正小标宋简体"/>
          <w:color w:val="333333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color w:val="333333"/>
          <w:sz w:val="44"/>
          <w:szCs w:val="44"/>
        </w:rPr>
        <w:t>年营养品采购项目</w:t>
      </w:r>
    </w:p>
    <w:p w14:paraId="08F8C07A">
      <w:pPr>
        <w:spacing w:line="59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报价单</w:t>
      </w:r>
    </w:p>
    <w:p w14:paraId="49FCCC6E">
      <w:pPr>
        <w:spacing w:line="59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福建省儿童医院：</w:t>
      </w:r>
    </w:p>
    <w:p w14:paraId="023B7613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我司已知悉福建省儿童医院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</w:rPr>
        <w:t>年营养品采购项目情况，报价如下：</w:t>
      </w:r>
    </w:p>
    <w:p w14:paraId="7C5B95CA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一、报价信息：</w:t>
      </w:r>
    </w:p>
    <w:tbl>
      <w:tblPr>
        <w:tblStyle w:val="5"/>
        <w:tblW w:w="825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281"/>
        <w:gridCol w:w="987"/>
        <w:gridCol w:w="2835"/>
        <w:gridCol w:w="1701"/>
      </w:tblGrid>
      <w:tr w14:paraId="3414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47" w:type="dxa"/>
            <w:vAlign w:val="center"/>
          </w:tcPr>
          <w:p w14:paraId="7025D399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适用范围</w:t>
            </w:r>
          </w:p>
        </w:tc>
        <w:tc>
          <w:tcPr>
            <w:tcW w:w="1281" w:type="dxa"/>
          </w:tcPr>
          <w:p w14:paraId="215A8F0B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规格</w:t>
            </w:r>
          </w:p>
          <w:p w14:paraId="33E552D1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（g/盒）</w:t>
            </w:r>
          </w:p>
        </w:tc>
        <w:tc>
          <w:tcPr>
            <w:tcW w:w="987" w:type="dxa"/>
            <w:vAlign w:val="center"/>
          </w:tcPr>
          <w:p w14:paraId="76338F29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数量</w:t>
            </w: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  <w:lang w:val="en-US" w:eastAsia="zh-CN"/>
              </w:rPr>
              <w:t>盒</w:t>
            </w: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/份</w:t>
            </w:r>
          </w:p>
        </w:tc>
        <w:tc>
          <w:tcPr>
            <w:tcW w:w="2835" w:type="dxa"/>
            <w:vAlign w:val="center"/>
          </w:tcPr>
          <w:p w14:paraId="4B0378F6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拟供货产品参数</w:t>
            </w:r>
          </w:p>
          <w:p w14:paraId="5982BDF7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（不低于公告要求）</w:t>
            </w:r>
          </w:p>
        </w:tc>
        <w:tc>
          <w:tcPr>
            <w:tcW w:w="1701" w:type="dxa"/>
            <w:vAlign w:val="center"/>
          </w:tcPr>
          <w:p w14:paraId="4BB14684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报价</w:t>
            </w:r>
          </w:p>
          <w:p w14:paraId="003A4603">
            <w:pPr>
              <w:spacing w:line="400" w:lineRule="exact"/>
              <w:jc w:val="center"/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 w:cs="宋体"/>
                <w:bCs/>
                <w:color w:val="000000"/>
                <w:sz w:val="28"/>
                <w:szCs w:val="28"/>
              </w:rPr>
              <w:t>元/（人*份）</w:t>
            </w:r>
          </w:p>
        </w:tc>
      </w:tr>
      <w:tr w14:paraId="2892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70AFEE9D">
            <w:pPr>
              <w:spacing w:line="400" w:lineRule="exact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（</w:t>
            </w:r>
            <w:r>
              <w:rPr>
                <w:rFonts w:hint="eastAsia" w:ascii="仿宋_GB2312" w:hAnsi="仿宋" w:eastAsia="仿宋_GB2312" w:cs="宋体"/>
                <w:bCs/>
                <w:sz w:val="28"/>
                <w:szCs w:val="28"/>
                <w:lang w:val="en-US" w:eastAsia="zh-CN"/>
              </w:rPr>
              <w:t>6个月</w:t>
            </w:r>
            <w:r>
              <w:rPr>
                <w:rFonts w:hint="eastAsia" w:ascii="仿宋_GB2312" w:hAnsi="仿宋" w:eastAsia="仿宋_GB2312" w:cs="宋体"/>
                <w:bCs/>
                <w:sz w:val="28"/>
                <w:szCs w:val="28"/>
              </w:rPr>
              <w:t>以上到5岁，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含5岁）</w:t>
            </w:r>
          </w:p>
        </w:tc>
        <w:tc>
          <w:tcPr>
            <w:tcW w:w="1281" w:type="dxa"/>
          </w:tcPr>
          <w:p w14:paraId="3F975B42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2861E915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F37A1C5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9FE59C0">
            <w:pPr>
              <w:spacing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</w:pPr>
          </w:p>
        </w:tc>
      </w:tr>
      <w:tr w14:paraId="507F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579A6870">
            <w:pPr>
              <w:spacing w:line="400" w:lineRule="exact"/>
              <w:jc w:val="center"/>
              <w:rPr>
                <w:rFonts w:hint="eastAsia" w:ascii="仿宋_GB2312" w:hAnsi="仿宋" w:eastAsia="仿宋_GB2312" w:cs="宋体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（5岁以上到10岁，含10岁）</w:t>
            </w:r>
          </w:p>
        </w:tc>
        <w:tc>
          <w:tcPr>
            <w:tcW w:w="1281" w:type="dxa"/>
          </w:tcPr>
          <w:p w14:paraId="659EA74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59A5727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B254102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F3BB448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eastAsia="仿宋_GB2312" w:cs="宋体"/>
                <w:b/>
                <w:color w:val="000000"/>
                <w:sz w:val="28"/>
                <w:szCs w:val="28"/>
              </w:rPr>
            </w:pPr>
          </w:p>
        </w:tc>
      </w:tr>
      <w:tr w14:paraId="375C7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447" w:type="dxa"/>
            <w:vAlign w:val="center"/>
          </w:tcPr>
          <w:p w14:paraId="595DB1C4">
            <w:pPr>
              <w:spacing w:line="400" w:lineRule="exact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儿童营养包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（10岁以上到18岁，含18岁）</w:t>
            </w:r>
          </w:p>
        </w:tc>
        <w:tc>
          <w:tcPr>
            <w:tcW w:w="1281" w:type="dxa"/>
          </w:tcPr>
          <w:p w14:paraId="7D6669CD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7A7994E0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both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5514C10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DFD0DD">
            <w:pPr>
              <w:pStyle w:val="4"/>
              <w:widowControl/>
              <w:shd w:val="clear" w:color="auto" w:fill="FFFFFF"/>
              <w:spacing w:beforeAutospacing="0" w:afterAutospacing="0" w:line="400" w:lineRule="exact"/>
              <w:jc w:val="center"/>
              <w:rPr>
                <w:rFonts w:hint="eastAsia" w:ascii="仿宋_GB2312" w:eastAsia="仿宋_GB2312" w:cs="宋体"/>
                <w:b/>
                <w:color w:val="000000"/>
                <w:sz w:val="28"/>
                <w:szCs w:val="28"/>
              </w:rPr>
            </w:pPr>
          </w:p>
        </w:tc>
      </w:tr>
    </w:tbl>
    <w:p w14:paraId="12EDEAA6">
      <w:pPr>
        <w:spacing w:line="59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承诺以上报价已包含该项目所需所有费用（包括但不限于以下费用:商品的生产制造、包装费、运输费、装卸费、安装费、人工费、行政规费与税费、管理费、风险费、检测费、验收费及技术指导、售后服务费等一切费用），医院无需再支付任何其他费用。</w:t>
      </w:r>
    </w:p>
    <w:p w14:paraId="4C4F9362">
      <w:pPr>
        <w:spacing w:line="590" w:lineRule="exact"/>
        <w:rPr>
          <w:rFonts w:hint="eastAsia" w:ascii="仿宋_GB2312" w:eastAsia="仿宋_GB2312"/>
          <w:sz w:val="32"/>
          <w:szCs w:val="32"/>
        </w:rPr>
      </w:pPr>
    </w:p>
    <w:p w14:paraId="23D5EF78">
      <w:pPr>
        <w:spacing w:line="590" w:lineRule="exact"/>
        <w:ind w:right="16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落款：</w:t>
      </w:r>
    </w:p>
    <w:p w14:paraId="61509267">
      <w:pPr>
        <w:spacing w:line="590" w:lineRule="exact"/>
        <w:ind w:right="16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（请填写公司名称并加盖公章）</w:t>
      </w:r>
    </w:p>
    <w:p w14:paraId="6B0D6204">
      <w:pPr>
        <w:spacing w:line="590" w:lineRule="exact"/>
        <w:ind w:right="128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DEB10C-119B-4B20-9910-CADB769F05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7E917F8-7284-49BB-A390-AF1FBA11FE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BB35BE2-049C-4580-8DBE-DE700BA1CC1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2690506D-E021-48F7-8B6D-C35E5321B38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381E8F1-7F11-4C24-925B-B1A1E2FB0B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ZTliYThjMjU1YTA4MTIxMjJlMDI4MDYxODcxNzIifQ=="/>
  </w:docVars>
  <w:rsids>
    <w:rsidRoot w:val="004153D3"/>
    <w:rsid w:val="0018588B"/>
    <w:rsid w:val="00192990"/>
    <w:rsid w:val="00214DF0"/>
    <w:rsid w:val="00265F1F"/>
    <w:rsid w:val="002765E3"/>
    <w:rsid w:val="00290726"/>
    <w:rsid w:val="002A3D38"/>
    <w:rsid w:val="002F69D4"/>
    <w:rsid w:val="003972F7"/>
    <w:rsid w:val="003A0C1C"/>
    <w:rsid w:val="003B58B3"/>
    <w:rsid w:val="004153D3"/>
    <w:rsid w:val="00417FC5"/>
    <w:rsid w:val="004736EF"/>
    <w:rsid w:val="004B331F"/>
    <w:rsid w:val="004B3576"/>
    <w:rsid w:val="004C0BB5"/>
    <w:rsid w:val="0050742E"/>
    <w:rsid w:val="00512B33"/>
    <w:rsid w:val="00541E40"/>
    <w:rsid w:val="005438F7"/>
    <w:rsid w:val="005B6B1B"/>
    <w:rsid w:val="005C7B6E"/>
    <w:rsid w:val="0067672D"/>
    <w:rsid w:val="006C0030"/>
    <w:rsid w:val="007053BD"/>
    <w:rsid w:val="00750073"/>
    <w:rsid w:val="00753B99"/>
    <w:rsid w:val="007C390C"/>
    <w:rsid w:val="00827442"/>
    <w:rsid w:val="00857CFA"/>
    <w:rsid w:val="008A7092"/>
    <w:rsid w:val="008C22AC"/>
    <w:rsid w:val="008D306C"/>
    <w:rsid w:val="008E71D1"/>
    <w:rsid w:val="00913F5F"/>
    <w:rsid w:val="009824B4"/>
    <w:rsid w:val="009C6835"/>
    <w:rsid w:val="00A962DD"/>
    <w:rsid w:val="00AB7146"/>
    <w:rsid w:val="00AC6960"/>
    <w:rsid w:val="00AD669B"/>
    <w:rsid w:val="00B60D31"/>
    <w:rsid w:val="00B83FA6"/>
    <w:rsid w:val="00BE4A14"/>
    <w:rsid w:val="00C35A77"/>
    <w:rsid w:val="00C805AC"/>
    <w:rsid w:val="00CC1D57"/>
    <w:rsid w:val="00D523AC"/>
    <w:rsid w:val="00E056BA"/>
    <w:rsid w:val="00E35314"/>
    <w:rsid w:val="00E7370E"/>
    <w:rsid w:val="00EF17A3"/>
    <w:rsid w:val="00F70E50"/>
    <w:rsid w:val="1ACF6A96"/>
    <w:rsid w:val="4ADB1D80"/>
    <w:rsid w:val="4F80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304</Words>
  <Characters>316</Characters>
  <Lines>2</Lines>
  <Paragraphs>1</Paragraphs>
  <TotalTime>103</TotalTime>
  <ScaleCrop>false</ScaleCrop>
  <LinksUpToDate>false</LinksUpToDate>
  <CharactersWithSpaces>350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2023-12-25T11:34:00Z</dcterms:created>
  <dc:creator>熙 黄</dc:creator>
  <cp:lastModifiedBy>不打呼呼滴猫</cp:lastModifiedBy>
  <cp:lastPrinted>2025-12-24T03:39:17Z</cp:lastPrinted>
  <dcterms:modified xsi:type="dcterms:W3CDTF">2025-12-24T03:39:26Z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53209959ED4447DF9F4B9B74ED358028_13</vt:lpwstr>
  </property>
  <property fmtid="{D5CDD505-2E9C-101B-9397-08002B2CF9AE}" pid="4" name="KSOTemplateDocerSaveRecord">
    <vt:lpwstr>eyJoZGlkIjoiNjMwMTVkMDUxMDY5OTNkN2JlM2QzOWMyMDRmMDBjNjMiLCJ1c2VySWQiOiI3NDE5MTk3MTMifQ==</vt:lpwstr>
  </property>
</Properties>
</file>